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ED95303" w14:textId="2842ED47" w:rsidR="00BA1B55" w:rsidRDefault="008B7B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</w:t>
      </w:r>
      <w:r w:rsidR="004708AB">
        <w:rPr>
          <w:rFonts w:ascii="Times New Roman" w:hAnsi="Times New Roman" w:cs="Times New Roman"/>
          <w:b/>
          <w:sz w:val="28"/>
          <w:szCs w:val="28"/>
        </w:rPr>
        <w:t>. П</w:t>
      </w:r>
      <w:r>
        <w:rPr>
          <w:rFonts w:ascii="Times New Roman" w:hAnsi="Times New Roman" w:cs="Times New Roman"/>
          <w:b/>
          <w:sz w:val="28"/>
          <w:szCs w:val="28"/>
        </w:rPr>
        <w:t xml:space="preserve">аспорт муниципальной программы </w:t>
      </w:r>
      <w:r w:rsidRPr="008B7B59">
        <w:rPr>
          <w:rFonts w:ascii="Times New Roman" w:hAnsi="Times New Roman" w:cs="Times New Roman"/>
          <w:b/>
          <w:sz w:val="28"/>
          <w:szCs w:val="28"/>
        </w:rPr>
        <w:t>«Социальная поддержка населения Казачинско-Ленского муниципального района»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4667A60B" w14:textId="77777777" w:rsidR="008B7B59" w:rsidRDefault="008B7B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9A2101A" w14:textId="2A958DA4" w:rsidR="008B7B59" w:rsidRPr="008B7B59" w:rsidRDefault="008B7B5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7B59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14:paraId="33B9C0CD" w14:textId="0D0CF078" w:rsidR="008B7B59" w:rsidRPr="008B7B59" w:rsidRDefault="008B7B59" w:rsidP="008B7B5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14:paraId="225299FF" w14:textId="77777777" w:rsidR="00BA1B55" w:rsidRDefault="00BA1B5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6946"/>
      </w:tblGrid>
      <w:tr w:rsidR="00BA1B55" w14:paraId="6C4B4BDB" w14:textId="77777777">
        <w:trPr>
          <w:tblCellSpacing w:w="5" w:type="nil"/>
        </w:trPr>
        <w:tc>
          <w:tcPr>
            <w:tcW w:w="2977" w:type="dxa"/>
            <w:vAlign w:val="center"/>
          </w:tcPr>
          <w:p w14:paraId="418165A8" w14:textId="77777777" w:rsidR="00BA1B55" w:rsidRDefault="004708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46" w:type="dxa"/>
            <w:vAlign w:val="center"/>
          </w:tcPr>
          <w:p w14:paraId="1C25AC2F" w14:textId="77777777" w:rsidR="00BA1B55" w:rsidRDefault="004708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социальным вопросам администрации Казачинско-Ленского муниципального района</w:t>
            </w:r>
          </w:p>
        </w:tc>
      </w:tr>
      <w:tr w:rsidR="00BA1B55" w14:paraId="5BDDDD7E" w14:textId="77777777">
        <w:trPr>
          <w:tblCellSpacing w:w="5" w:type="nil"/>
        </w:trPr>
        <w:tc>
          <w:tcPr>
            <w:tcW w:w="2977" w:type="dxa"/>
            <w:vAlign w:val="center"/>
          </w:tcPr>
          <w:p w14:paraId="07D696F2" w14:textId="77777777" w:rsidR="00BA1B55" w:rsidRDefault="004708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946" w:type="dxa"/>
            <w:vAlign w:val="center"/>
          </w:tcPr>
          <w:p w14:paraId="4E696521" w14:textId="5D1C2D18" w:rsidR="00BA1B55" w:rsidRDefault="004708AB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35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социальным вопросам администрации Казачинско-Ленского муниципального района</w:t>
            </w:r>
            <w:r w:rsidR="007271CC">
              <w:rPr>
                <w:sz w:val="28"/>
                <w:szCs w:val="28"/>
              </w:rPr>
              <w:t xml:space="preserve"> (далее –УСВ)</w:t>
            </w:r>
            <w:r>
              <w:rPr>
                <w:sz w:val="28"/>
                <w:szCs w:val="28"/>
              </w:rPr>
              <w:t>.</w:t>
            </w:r>
          </w:p>
          <w:p w14:paraId="3C598B10" w14:textId="77777777" w:rsidR="00BA1B55" w:rsidRDefault="004708AB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35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Бухгалтерия администрации Казачинско-Ленского муниципального района.</w:t>
            </w:r>
          </w:p>
          <w:p w14:paraId="5238CA1D" w14:textId="483B8387" w:rsidR="00BA1B55" w:rsidRDefault="004708AB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35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 администрации Казачинско-Ленского муниципального района</w:t>
            </w:r>
            <w:r w:rsidR="007271CC">
              <w:rPr>
                <w:sz w:val="28"/>
                <w:szCs w:val="28"/>
              </w:rPr>
              <w:t xml:space="preserve"> (далее – отдел образования)</w:t>
            </w:r>
            <w:r>
              <w:rPr>
                <w:sz w:val="28"/>
                <w:szCs w:val="28"/>
              </w:rPr>
              <w:t>.</w:t>
            </w:r>
          </w:p>
          <w:p w14:paraId="67AEAA8D" w14:textId="4B8B5F6F" w:rsidR="00BA1B55" w:rsidRDefault="004708AB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35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 администрации Казачинско-Ленского муниципального района</w:t>
            </w:r>
            <w:r w:rsidR="007271CC">
              <w:rPr>
                <w:sz w:val="28"/>
                <w:szCs w:val="28"/>
              </w:rPr>
              <w:t xml:space="preserve"> (далее – отдел культуры)</w:t>
            </w:r>
            <w:r>
              <w:rPr>
                <w:sz w:val="28"/>
                <w:szCs w:val="28"/>
              </w:rPr>
              <w:t>.</w:t>
            </w:r>
          </w:p>
          <w:p w14:paraId="32D1D244" w14:textId="1CB33C90" w:rsidR="00BA1B55" w:rsidRDefault="004708AB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35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>
              <w:rPr>
                <w:bCs/>
                <w:sz w:val="28"/>
                <w:szCs w:val="28"/>
              </w:rPr>
              <w:t xml:space="preserve">по физической культуре, молодежной политике, спорту и туризму </w:t>
            </w:r>
            <w:r>
              <w:rPr>
                <w:sz w:val="28"/>
                <w:szCs w:val="28"/>
              </w:rPr>
              <w:t>администрации Казачинско-Ленского муниципального района</w:t>
            </w:r>
            <w:r w:rsidR="007271CC">
              <w:rPr>
                <w:sz w:val="28"/>
                <w:szCs w:val="28"/>
              </w:rPr>
              <w:t xml:space="preserve"> (далее отдел по ФКМПСТ)</w:t>
            </w:r>
            <w:r>
              <w:rPr>
                <w:sz w:val="28"/>
                <w:szCs w:val="28"/>
              </w:rPr>
              <w:t>.</w:t>
            </w:r>
          </w:p>
          <w:p w14:paraId="367C5BE3" w14:textId="3E9212A2" w:rsidR="00BA1B55" w:rsidRDefault="004708AB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35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архитектуры, связи, транспорта, жилищно-коммунального хозяйства администрации Казачинско-Ленского муниципального района</w:t>
            </w:r>
            <w:r w:rsidR="007271CC">
              <w:rPr>
                <w:sz w:val="28"/>
                <w:szCs w:val="28"/>
              </w:rPr>
              <w:t xml:space="preserve"> (далее – отдел – АСТ и ЖКХ)</w:t>
            </w:r>
            <w:r>
              <w:rPr>
                <w:sz w:val="28"/>
                <w:szCs w:val="28"/>
              </w:rPr>
              <w:t>.</w:t>
            </w:r>
          </w:p>
        </w:tc>
      </w:tr>
      <w:tr w:rsidR="00BA1B55" w14:paraId="0A4BB358" w14:textId="77777777">
        <w:trPr>
          <w:tblCellSpacing w:w="5" w:type="nil"/>
        </w:trPr>
        <w:tc>
          <w:tcPr>
            <w:tcW w:w="2977" w:type="dxa"/>
            <w:vAlign w:val="center"/>
          </w:tcPr>
          <w:p w14:paraId="6987164B" w14:textId="0976ADE7" w:rsidR="00BA1B55" w:rsidRDefault="0082729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</w:t>
            </w:r>
            <w:r w:rsidR="004708AB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946" w:type="dxa"/>
            <w:vAlign w:val="center"/>
          </w:tcPr>
          <w:p w14:paraId="32463FA3" w14:textId="77777777" w:rsidR="009A1028" w:rsidRPr="00EB3F8A" w:rsidRDefault="009A1028" w:rsidP="009A1028">
            <w:pPr>
              <w:pStyle w:val="ab"/>
              <w:shd w:val="clear" w:color="auto" w:fill="FFFFFF"/>
              <w:ind w:left="0" w:firstLine="567"/>
              <w:jc w:val="both"/>
              <w:rPr>
                <w:color w:val="1A1A1A"/>
                <w:sz w:val="28"/>
                <w:szCs w:val="28"/>
              </w:rPr>
            </w:pPr>
            <w:r w:rsidRPr="00C221A3">
              <w:rPr>
                <w:sz w:val="28"/>
                <w:szCs w:val="28"/>
              </w:rPr>
              <w:t xml:space="preserve">- </w:t>
            </w:r>
            <w:r w:rsidRPr="00EB3F8A">
              <w:rPr>
                <w:color w:val="1A1A1A"/>
                <w:sz w:val="28"/>
                <w:szCs w:val="28"/>
              </w:rPr>
              <w:t>Обеспечение социальной поддержки граждан, основанной на принципах адресности и нуждаемости, направленной на решение задач, связанных с повышением благосостояния населения исходя из 100 % предоставления мер социальной поддержки гражданам, имеющим право на их получение, ежегодно;</w:t>
            </w:r>
          </w:p>
          <w:p w14:paraId="4C04172C" w14:textId="5817C68F" w:rsidR="009A1028" w:rsidRPr="00EB3F8A" w:rsidRDefault="009A1028" w:rsidP="009A1028">
            <w:pPr>
              <w:pStyle w:val="af"/>
              <w:shd w:val="clear" w:color="auto" w:fill="auto"/>
              <w:ind w:right="-2" w:firstLine="567"/>
              <w:jc w:val="both"/>
              <w:rPr>
                <w:lang w:bidi="ru-RU"/>
              </w:rPr>
            </w:pPr>
            <w:r w:rsidRPr="00EB3F8A">
              <w:rPr>
                <w:color w:val="1A1A1A"/>
              </w:rPr>
              <w:t>-</w:t>
            </w:r>
            <w:r w:rsidR="00A92154" w:rsidRPr="00EB3F8A">
              <w:rPr>
                <w:color w:val="1A1A1A"/>
              </w:rPr>
              <w:t xml:space="preserve"> </w:t>
            </w:r>
            <w:r w:rsidRPr="00EB3F8A">
              <w:rPr>
                <w:lang w:bidi="ru-RU"/>
              </w:rPr>
              <w:t xml:space="preserve">Оказание информационной, финансовой, организационной и имущественной поддержки </w:t>
            </w:r>
            <w:proofErr w:type="gramStart"/>
            <w:r w:rsidRPr="00EB3F8A">
              <w:rPr>
                <w:lang w:bidi="ru-RU"/>
              </w:rPr>
              <w:t>СОНКО  ежегодно</w:t>
            </w:r>
            <w:proofErr w:type="gramEnd"/>
            <w:r w:rsidRPr="00EB3F8A">
              <w:rPr>
                <w:lang w:bidi="ru-RU"/>
              </w:rPr>
              <w:t xml:space="preserve"> до 6 единиц ;</w:t>
            </w:r>
          </w:p>
          <w:p w14:paraId="53F9CD59" w14:textId="6F124523" w:rsidR="009A1028" w:rsidRPr="00EB3F8A" w:rsidRDefault="009A1028" w:rsidP="009A1028">
            <w:pPr>
              <w:pStyle w:val="af"/>
              <w:shd w:val="clear" w:color="auto" w:fill="auto"/>
              <w:ind w:right="-2" w:firstLine="567"/>
              <w:jc w:val="both"/>
              <w:rPr>
                <w:lang w:bidi="ru-RU"/>
              </w:rPr>
            </w:pPr>
            <w:r w:rsidRPr="00EB3F8A">
              <w:rPr>
                <w:lang w:bidi="ru-RU"/>
              </w:rPr>
              <w:t>- Конфликтов на межнациональной и межрелигиозной почве на территории муниципального района до 0 ежегодно.</w:t>
            </w:r>
          </w:p>
          <w:p w14:paraId="7E6F2E2F" w14:textId="25880AC7" w:rsidR="00BA1B55" w:rsidRDefault="00BA1B55" w:rsidP="008272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A1B55" w14:paraId="0375C559" w14:textId="77777777">
        <w:trPr>
          <w:tblCellSpacing w:w="5" w:type="nil"/>
        </w:trPr>
        <w:tc>
          <w:tcPr>
            <w:tcW w:w="2977" w:type="dxa"/>
            <w:vAlign w:val="center"/>
          </w:tcPr>
          <w:p w14:paraId="139BF510" w14:textId="77777777" w:rsidR="00BA1B55" w:rsidRDefault="004708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6946" w:type="dxa"/>
            <w:vAlign w:val="center"/>
          </w:tcPr>
          <w:p w14:paraId="61152693" w14:textId="155877ED" w:rsidR="00BA1B55" w:rsidRDefault="004708AB" w:rsidP="008B7B5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B7B5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</w:t>
            </w:r>
            <w:r w:rsidR="008B7B59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8B7B59" w14:paraId="48082CA6" w14:textId="77777777">
        <w:trPr>
          <w:tblCellSpacing w:w="5" w:type="nil"/>
        </w:trPr>
        <w:tc>
          <w:tcPr>
            <w:tcW w:w="2977" w:type="dxa"/>
            <w:vAlign w:val="center"/>
          </w:tcPr>
          <w:p w14:paraId="301820B2" w14:textId="56D49A23" w:rsidR="008B7B59" w:rsidRDefault="008B7B5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Финансовое обеспечение </w:t>
            </w:r>
            <w:r w:rsidRPr="008B7B59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946" w:type="dxa"/>
            <w:vAlign w:val="center"/>
          </w:tcPr>
          <w:p w14:paraId="1BDC8C52" w14:textId="3F05AA10" w:rsidR="008B7B59" w:rsidRPr="008B7B59" w:rsidRDefault="008B7B59" w:rsidP="008B7B5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7B59">
              <w:rPr>
                <w:sz w:val="28"/>
                <w:szCs w:val="28"/>
              </w:rPr>
              <w:t xml:space="preserve">2026 год – </w:t>
            </w:r>
            <w:r w:rsidR="001F6056">
              <w:rPr>
                <w:sz w:val="28"/>
                <w:szCs w:val="28"/>
              </w:rPr>
              <w:t>18380,7</w:t>
            </w:r>
            <w:r w:rsidR="00B52F44">
              <w:rPr>
                <w:sz w:val="28"/>
                <w:szCs w:val="28"/>
              </w:rPr>
              <w:t xml:space="preserve"> </w:t>
            </w:r>
            <w:r w:rsidRPr="008B7B59">
              <w:rPr>
                <w:sz w:val="28"/>
                <w:szCs w:val="28"/>
              </w:rPr>
              <w:t>тыс. рублей;</w:t>
            </w:r>
          </w:p>
          <w:p w14:paraId="76FFDDD5" w14:textId="77BF4EC5" w:rsidR="008B7B59" w:rsidRPr="008B7B59" w:rsidRDefault="008B7B59" w:rsidP="008B7B5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7B59">
              <w:rPr>
                <w:sz w:val="28"/>
                <w:szCs w:val="28"/>
              </w:rPr>
              <w:t xml:space="preserve">2027 год – </w:t>
            </w:r>
            <w:r w:rsidR="001F6056">
              <w:rPr>
                <w:sz w:val="28"/>
                <w:szCs w:val="28"/>
              </w:rPr>
              <w:t>14781,3</w:t>
            </w:r>
            <w:r w:rsidR="00B52F44">
              <w:rPr>
                <w:sz w:val="28"/>
                <w:szCs w:val="28"/>
              </w:rPr>
              <w:t xml:space="preserve"> </w:t>
            </w:r>
            <w:r w:rsidRPr="008B7B59">
              <w:rPr>
                <w:sz w:val="28"/>
                <w:szCs w:val="28"/>
              </w:rPr>
              <w:t>тыс. рублей;</w:t>
            </w:r>
          </w:p>
          <w:p w14:paraId="50EE2F7C" w14:textId="138AEA6D" w:rsidR="008B7B59" w:rsidRPr="008B7B59" w:rsidRDefault="008B7B59" w:rsidP="008B7B5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7B59">
              <w:rPr>
                <w:sz w:val="28"/>
                <w:szCs w:val="28"/>
              </w:rPr>
              <w:t xml:space="preserve">2028 год -  </w:t>
            </w:r>
            <w:r w:rsidR="001F6056">
              <w:rPr>
                <w:sz w:val="28"/>
                <w:szCs w:val="28"/>
              </w:rPr>
              <w:t>14761,3</w:t>
            </w:r>
            <w:r w:rsidRPr="008B7B59">
              <w:rPr>
                <w:sz w:val="28"/>
                <w:szCs w:val="28"/>
              </w:rPr>
              <w:t xml:space="preserve"> тыс. рублей;</w:t>
            </w:r>
          </w:p>
          <w:p w14:paraId="5CA092AB" w14:textId="5955C506" w:rsidR="008B7B59" w:rsidRPr="008B7B59" w:rsidRDefault="008B7B59" w:rsidP="008B7B5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7B59">
              <w:rPr>
                <w:sz w:val="28"/>
                <w:szCs w:val="28"/>
              </w:rPr>
              <w:t xml:space="preserve">2029 год -  </w:t>
            </w:r>
            <w:r w:rsidR="000B0D47" w:rsidRPr="008B7B59">
              <w:rPr>
                <w:sz w:val="28"/>
                <w:szCs w:val="28"/>
              </w:rPr>
              <w:t>0 тыс.</w:t>
            </w:r>
            <w:r w:rsidRPr="008B7B59">
              <w:rPr>
                <w:sz w:val="28"/>
                <w:szCs w:val="28"/>
              </w:rPr>
              <w:t xml:space="preserve"> рублей;</w:t>
            </w:r>
          </w:p>
          <w:p w14:paraId="1727962C" w14:textId="7521786A" w:rsidR="008B7B59" w:rsidRPr="008B7B59" w:rsidRDefault="008B7B59" w:rsidP="008B7B5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7B59">
              <w:rPr>
                <w:sz w:val="28"/>
                <w:szCs w:val="28"/>
              </w:rPr>
              <w:t xml:space="preserve">2030 год </w:t>
            </w:r>
            <w:r>
              <w:rPr>
                <w:sz w:val="28"/>
                <w:szCs w:val="28"/>
              </w:rPr>
              <w:t>–</w:t>
            </w:r>
            <w:r w:rsidRPr="008B7B5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 тыс.</w:t>
            </w:r>
            <w:r w:rsidR="000B0D4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14:paraId="28AB2070" w14:textId="20AC3477" w:rsidR="008B7B59" w:rsidRDefault="008B7B59" w:rsidP="001F60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7B59">
              <w:rPr>
                <w:sz w:val="28"/>
                <w:szCs w:val="28"/>
              </w:rPr>
              <w:t xml:space="preserve">Всего – </w:t>
            </w:r>
            <w:r w:rsidR="001F6056">
              <w:rPr>
                <w:sz w:val="28"/>
                <w:szCs w:val="28"/>
              </w:rPr>
              <w:t>47923,3</w:t>
            </w:r>
            <w:bookmarkStart w:id="0" w:name="_GoBack"/>
            <w:bookmarkEnd w:id="0"/>
            <w:r w:rsidRPr="008B7B59">
              <w:rPr>
                <w:sz w:val="28"/>
                <w:szCs w:val="28"/>
              </w:rPr>
              <w:t xml:space="preserve"> тыс.</w:t>
            </w:r>
            <w:r w:rsidR="000B0D47">
              <w:rPr>
                <w:sz w:val="28"/>
                <w:szCs w:val="28"/>
              </w:rPr>
              <w:t xml:space="preserve"> </w:t>
            </w:r>
            <w:r w:rsidRPr="008B7B59">
              <w:rPr>
                <w:sz w:val="28"/>
                <w:szCs w:val="28"/>
              </w:rPr>
              <w:t>рублей</w:t>
            </w:r>
          </w:p>
        </w:tc>
      </w:tr>
      <w:tr w:rsidR="000B0D47" w14:paraId="02BBC180" w14:textId="77777777">
        <w:trPr>
          <w:tblCellSpacing w:w="5" w:type="nil"/>
        </w:trPr>
        <w:tc>
          <w:tcPr>
            <w:tcW w:w="2977" w:type="dxa"/>
            <w:vAlign w:val="center"/>
          </w:tcPr>
          <w:p w14:paraId="1C4A7B79" w14:textId="77777777" w:rsidR="000B0D47" w:rsidRPr="000B0D47" w:rsidRDefault="000B0D47" w:rsidP="000B0D4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B0D47">
              <w:rPr>
                <w:sz w:val="28"/>
                <w:szCs w:val="28"/>
              </w:rPr>
              <w:t>Связь с национальными целями Российской Федерации, государственной программой Российской Федерацией,</w:t>
            </w:r>
          </w:p>
          <w:p w14:paraId="43292F2B" w14:textId="706FA2B3" w:rsidR="000B0D47" w:rsidRDefault="000B0D47" w:rsidP="000B0D4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B0D47">
              <w:rPr>
                <w:sz w:val="28"/>
                <w:szCs w:val="28"/>
              </w:rPr>
              <w:t>государственной программой Иркутской области</w:t>
            </w:r>
          </w:p>
        </w:tc>
        <w:tc>
          <w:tcPr>
            <w:tcW w:w="6946" w:type="dxa"/>
            <w:vAlign w:val="center"/>
          </w:tcPr>
          <w:p w14:paraId="15369F68" w14:textId="285209F3" w:rsidR="000B0D47" w:rsidRPr="000B0D47" w:rsidRDefault="000B0D47" w:rsidP="000B0D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0B0D47">
              <w:rPr>
                <w:sz w:val="28"/>
                <w:szCs w:val="28"/>
              </w:rPr>
              <w:t>Национальн</w:t>
            </w:r>
            <w:r w:rsidR="007271CC">
              <w:rPr>
                <w:sz w:val="28"/>
                <w:szCs w:val="28"/>
              </w:rPr>
              <w:t>ые цели</w:t>
            </w:r>
            <w:r w:rsidRPr="000B0D47">
              <w:rPr>
                <w:sz w:val="28"/>
                <w:szCs w:val="28"/>
              </w:rPr>
              <w:t xml:space="preserve"> развития Российской </w:t>
            </w:r>
          </w:p>
          <w:p w14:paraId="6B8E0B95" w14:textId="77777777" w:rsidR="000B0D47" w:rsidRPr="000B0D47" w:rsidRDefault="000B0D47" w:rsidP="000B0D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0D47">
              <w:rPr>
                <w:sz w:val="28"/>
                <w:szCs w:val="28"/>
              </w:rPr>
              <w:t xml:space="preserve">Федерации «Сохранение населения, укрепление здоровья и повышение благополучия людей, </w:t>
            </w:r>
          </w:p>
          <w:p w14:paraId="50C7261C" w14:textId="359EEF8A" w:rsidR="000B0D47" w:rsidRDefault="000B0D47" w:rsidP="000B0D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0D47">
              <w:rPr>
                <w:sz w:val="28"/>
                <w:szCs w:val="28"/>
              </w:rPr>
              <w:t>поддержка семьи»,</w:t>
            </w:r>
            <w:r w:rsidR="007271CC" w:rsidRPr="00415D37">
              <w:rPr>
                <w:sz w:val="28"/>
                <w:szCs w:val="28"/>
              </w:rPr>
              <w:t xml:space="preserve"> «Реализация потенциала каждого человека, развитие его талантов, воспитание патриотичной и социально ответственной личности» </w:t>
            </w:r>
            <w:r w:rsidR="007271CC" w:rsidRPr="000B0D47">
              <w:rPr>
                <w:sz w:val="28"/>
                <w:szCs w:val="28"/>
              </w:rPr>
              <w:t>определенн</w:t>
            </w:r>
            <w:r w:rsidR="007271CC">
              <w:rPr>
                <w:sz w:val="28"/>
                <w:szCs w:val="28"/>
              </w:rPr>
              <w:t>ые</w:t>
            </w:r>
            <w:r w:rsidRPr="000B0D47">
              <w:rPr>
                <w:sz w:val="28"/>
                <w:szCs w:val="28"/>
              </w:rPr>
              <w:t xml:space="preserve"> Указом Президента Российской Федерации от 7 мая 2024 года № 309 </w:t>
            </w:r>
            <w:r w:rsidR="007271CC">
              <w:rPr>
                <w:sz w:val="28"/>
                <w:szCs w:val="28"/>
              </w:rPr>
              <w:t xml:space="preserve">«О национальных целях развития </w:t>
            </w:r>
            <w:r w:rsidRPr="000B0D47">
              <w:rPr>
                <w:sz w:val="28"/>
                <w:szCs w:val="28"/>
              </w:rPr>
              <w:t>Российской Федерации на период до 2030 года и на перспективу до 2036 года»</w:t>
            </w:r>
            <w:r w:rsidR="007271CC">
              <w:rPr>
                <w:sz w:val="28"/>
                <w:szCs w:val="28"/>
              </w:rPr>
              <w:t xml:space="preserve"> (далее – Указ РФ № 309).</w:t>
            </w:r>
            <w:r w:rsidRPr="000B0D47">
              <w:rPr>
                <w:sz w:val="28"/>
                <w:szCs w:val="28"/>
              </w:rPr>
              <w:t xml:space="preserve"> </w:t>
            </w:r>
          </w:p>
          <w:p w14:paraId="233C2B22" w14:textId="77777777" w:rsidR="007271CC" w:rsidRPr="007271CC" w:rsidRDefault="000B0D47" w:rsidP="007271CC">
            <w:pPr>
              <w:shd w:val="clear" w:color="auto" w:fill="FFFFFF"/>
              <w:jc w:val="both"/>
              <w:rPr>
                <w:color w:val="1A1A1A"/>
                <w:sz w:val="28"/>
                <w:szCs w:val="28"/>
              </w:rPr>
            </w:pPr>
            <w:r w:rsidRPr="000B0D47">
              <w:rPr>
                <w:sz w:val="28"/>
                <w:szCs w:val="28"/>
              </w:rPr>
              <w:t>2</w:t>
            </w:r>
            <w:r w:rsidR="00DB1978">
              <w:rPr>
                <w:sz w:val="28"/>
                <w:szCs w:val="28"/>
              </w:rPr>
              <w:t>.</w:t>
            </w:r>
            <w:r w:rsidRPr="000B0D47">
              <w:rPr>
                <w:sz w:val="28"/>
                <w:szCs w:val="28"/>
              </w:rPr>
              <w:t xml:space="preserve"> </w:t>
            </w:r>
            <w:r w:rsidR="007271CC" w:rsidRPr="007271CC">
              <w:rPr>
                <w:color w:val="1A1A1A"/>
                <w:sz w:val="28"/>
                <w:szCs w:val="28"/>
              </w:rPr>
              <w:t>Цель: «Обеспечение социальной поддержки граждан, основанной на принципах адресности и нуждаемости,</w:t>
            </w:r>
          </w:p>
          <w:p w14:paraId="1E036162" w14:textId="27EE81A2" w:rsidR="00415D37" w:rsidRPr="007271CC" w:rsidRDefault="007271CC" w:rsidP="007271CC">
            <w:pPr>
              <w:shd w:val="clear" w:color="auto" w:fill="FFFFFF"/>
              <w:jc w:val="both"/>
              <w:rPr>
                <w:color w:val="1A1A1A"/>
                <w:sz w:val="28"/>
                <w:szCs w:val="28"/>
              </w:rPr>
            </w:pPr>
            <w:r w:rsidRPr="007271CC">
              <w:rPr>
                <w:color w:val="1A1A1A"/>
                <w:sz w:val="28"/>
                <w:szCs w:val="28"/>
              </w:rPr>
              <w:t>направленной на решение задач, связанных с повышением благосостояния населения исходя из 100 % предоставления</w:t>
            </w:r>
            <w:r w:rsidR="00DD7900">
              <w:rPr>
                <w:color w:val="1A1A1A"/>
                <w:sz w:val="28"/>
                <w:szCs w:val="28"/>
              </w:rPr>
              <w:t xml:space="preserve"> </w:t>
            </w:r>
            <w:r w:rsidRPr="007271CC">
              <w:rPr>
                <w:color w:val="1A1A1A"/>
                <w:sz w:val="28"/>
                <w:szCs w:val="28"/>
              </w:rPr>
              <w:t>мер социальной поддержки гражданам, имеющим право на их получение, ежегодно» государственной программы</w:t>
            </w:r>
            <w:r>
              <w:rPr>
                <w:color w:val="1A1A1A"/>
                <w:sz w:val="28"/>
                <w:szCs w:val="28"/>
              </w:rPr>
              <w:t xml:space="preserve"> </w:t>
            </w:r>
            <w:r w:rsidRPr="007271CC">
              <w:rPr>
                <w:color w:val="1A1A1A"/>
                <w:sz w:val="28"/>
                <w:szCs w:val="28"/>
              </w:rPr>
              <w:t>Иркутской области «Социальная поддержка населения», утвержденной постановлением Правительства Иркутской</w:t>
            </w:r>
            <w:r>
              <w:rPr>
                <w:color w:val="1A1A1A"/>
                <w:sz w:val="28"/>
                <w:szCs w:val="28"/>
              </w:rPr>
              <w:t xml:space="preserve"> </w:t>
            </w:r>
            <w:r w:rsidRPr="007271CC">
              <w:rPr>
                <w:color w:val="1A1A1A"/>
                <w:sz w:val="28"/>
                <w:szCs w:val="28"/>
              </w:rPr>
              <w:t>области от 13 ноября 2023 года № 1012-пп</w:t>
            </w:r>
            <w:r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 </w:t>
            </w:r>
          </w:p>
        </w:tc>
      </w:tr>
    </w:tbl>
    <w:p w14:paraId="7DC7A9AF" w14:textId="47E636E1" w:rsidR="00BA1B55" w:rsidRDefault="00BA1B5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5CFBBDC1" w14:textId="01008B51" w:rsidR="00D85218" w:rsidRDefault="00D85218" w:rsidP="00D8521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  <w:sectPr w:rsidR="00D85218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0FA64BF5" w14:textId="77777777" w:rsidR="00D85218" w:rsidRDefault="00D85218" w:rsidP="00D85218">
      <w:pPr>
        <w:pStyle w:val="af"/>
        <w:shd w:val="clear" w:color="auto" w:fill="auto"/>
        <w:ind w:right="-2"/>
        <w:rPr>
          <w:color w:val="000000"/>
          <w:lang w:bidi="ru-RU"/>
        </w:rPr>
      </w:pPr>
    </w:p>
    <w:p w14:paraId="7CB84E01" w14:textId="048C2651" w:rsidR="00B7611A" w:rsidRPr="00B7611A" w:rsidRDefault="00B7611A" w:rsidP="00B7611A">
      <w:pPr>
        <w:widowControl w:val="0"/>
        <w:ind w:right="-2"/>
        <w:jc w:val="center"/>
        <w:rPr>
          <w:sz w:val="28"/>
          <w:szCs w:val="28"/>
        </w:rPr>
      </w:pPr>
      <w:r w:rsidRPr="00B7611A">
        <w:rPr>
          <w:color w:val="000000"/>
          <w:sz w:val="28"/>
          <w:szCs w:val="28"/>
          <w:lang w:bidi="ru-RU"/>
        </w:rPr>
        <w:t>Финансовое обеспечение реализации муниципальной программы Казачинско-Ленского муниципального района «Социальная поддержка населения Казачинско-Ленского муниципального района»</w:t>
      </w:r>
    </w:p>
    <w:p w14:paraId="459575F9" w14:textId="77777777" w:rsidR="00B7611A" w:rsidRPr="00B7611A" w:rsidRDefault="00B7611A" w:rsidP="00B7611A">
      <w:pPr>
        <w:widowControl w:val="0"/>
        <w:ind w:right="-2"/>
        <w:jc w:val="center"/>
        <w:rPr>
          <w:color w:val="000000"/>
          <w:sz w:val="28"/>
          <w:szCs w:val="28"/>
          <w:lang w:bidi="ru-RU"/>
        </w:rPr>
      </w:pPr>
    </w:p>
    <w:p w14:paraId="11DBA3CE" w14:textId="77777777" w:rsidR="00B7611A" w:rsidRPr="00B7611A" w:rsidRDefault="00B7611A" w:rsidP="00B7611A">
      <w:pPr>
        <w:widowControl w:val="0"/>
        <w:ind w:right="-2"/>
        <w:jc w:val="right"/>
        <w:rPr>
          <w:color w:val="000000"/>
          <w:sz w:val="28"/>
          <w:szCs w:val="28"/>
          <w:lang w:bidi="ru-RU"/>
        </w:rPr>
      </w:pPr>
      <w:r w:rsidRPr="00B7611A">
        <w:rPr>
          <w:color w:val="000000"/>
          <w:sz w:val="28"/>
          <w:szCs w:val="28"/>
          <w:lang w:bidi="ru-RU"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8"/>
        <w:gridCol w:w="3613"/>
        <w:gridCol w:w="2086"/>
        <w:gridCol w:w="2510"/>
        <w:gridCol w:w="1266"/>
        <w:gridCol w:w="1266"/>
        <w:gridCol w:w="1126"/>
        <w:gridCol w:w="867"/>
        <w:gridCol w:w="834"/>
      </w:tblGrid>
      <w:tr w:rsidR="001F6056" w:rsidRPr="00B7611A" w14:paraId="3EDBDB70" w14:textId="77777777" w:rsidTr="00B52F44">
        <w:trPr>
          <w:trHeight w:val="403"/>
        </w:trPr>
        <w:tc>
          <w:tcPr>
            <w:tcW w:w="1218" w:type="dxa"/>
            <w:vMerge w:val="restart"/>
            <w:shd w:val="clear" w:color="auto" w:fill="auto"/>
          </w:tcPr>
          <w:p w14:paraId="3227E137" w14:textId="77777777" w:rsidR="00B7611A" w:rsidRPr="00B7611A" w:rsidRDefault="00B7611A" w:rsidP="00B7611A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№ п/п</w:t>
            </w:r>
          </w:p>
        </w:tc>
        <w:tc>
          <w:tcPr>
            <w:tcW w:w="3613" w:type="dxa"/>
            <w:vMerge w:val="restart"/>
            <w:shd w:val="clear" w:color="auto" w:fill="auto"/>
          </w:tcPr>
          <w:p w14:paraId="3EF7CA7B" w14:textId="77777777" w:rsidR="00B7611A" w:rsidRPr="00B7611A" w:rsidRDefault="00B7611A" w:rsidP="00B7611A">
            <w:pPr>
              <w:widowControl w:val="0"/>
              <w:ind w:right="-2" w:hanging="10"/>
              <w:jc w:val="center"/>
              <w:rPr>
                <w:sz w:val="28"/>
                <w:szCs w:val="28"/>
              </w:rPr>
            </w:pPr>
            <w:r w:rsidRPr="00B7611A">
              <w:rPr>
                <w:rFonts w:eastAsia="Arial"/>
                <w:color w:val="000000"/>
                <w:sz w:val="28"/>
                <w:szCs w:val="28"/>
                <w:lang w:bidi="ru-RU"/>
              </w:rPr>
              <w:t>Наименование программы,</w:t>
            </w:r>
          </w:p>
          <w:p w14:paraId="431F9FCF" w14:textId="77777777" w:rsidR="00B7611A" w:rsidRPr="00B7611A" w:rsidRDefault="00B7611A" w:rsidP="00B7611A">
            <w:pPr>
              <w:tabs>
                <w:tab w:val="left" w:pos="1137"/>
              </w:tabs>
              <w:autoSpaceDE w:val="0"/>
              <w:autoSpaceDN w:val="0"/>
              <w:jc w:val="center"/>
              <w:rPr>
                <w:sz w:val="28"/>
                <w:szCs w:val="28"/>
                <w:lang w:bidi="ru-RU"/>
              </w:rPr>
            </w:pPr>
            <w:r w:rsidRPr="00B7611A">
              <w:rPr>
                <w:rFonts w:eastAsia="Arial"/>
                <w:color w:val="000000"/>
                <w:sz w:val="28"/>
                <w:szCs w:val="28"/>
                <w:lang w:bidi="ru-RU"/>
              </w:rPr>
              <w:t>структурного элемента программы</w:t>
            </w:r>
          </w:p>
        </w:tc>
        <w:tc>
          <w:tcPr>
            <w:tcW w:w="2086" w:type="dxa"/>
            <w:vMerge w:val="restart"/>
            <w:shd w:val="clear" w:color="auto" w:fill="auto"/>
          </w:tcPr>
          <w:p w14:paraId="2F429AD9" w14:textId="77777777" w:rsidR="00B7611A" w:rsidRPr="00B7611A" w:rsidRDefault="00B7611A" w:rsidP="00B7611A">
            <w:pPr>
              <w:tabs>
                <w:tab w:val="left" w:pos="1137"/>
              </w:tabs>
              <w:autoSpaceDE w:val="0"/>
              <w:autoSpaceDN w:val="0"/>
              <w:jc w:val="center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Ответственный исполнитель, соисполнители</w:t>
            </w:r>
          </w:p>
          <w:p w14:paraId="293B37B9" w14:textId="77777777" w:rsidR="00B7611A" w:rsidRPr="00B7611A" w:rsidRDefault="00B7611A" w:rsidP="00B7611A">
            <w:pPr>
              <w:tabs>
                <w:tab w:val="left" w:pos="1137"/>
              </w:tabs>
              <w:autoSpaceDE w:val="0"/>
              <w:autoSpaceDN w:val="0"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510" w:type="dxa"/>
            <w:vMerge w:val="restart"/>
            <w:shd w:val="clear" w:color="auto" w:fill="auto"/>
          </w:tcPr>
          <w:p w14:paraId="5FD57338" w14:textId="77777777" w:rsidR="00B7611A" w:rsidRPr="00B7611A" w:rsidRDefault="00B7611A" w:rsidP="00B7611A">
            <w:pPr>
              <w:tabs>
                <w:tab w:val="left" w:pos="1137"/>
              </w:tabs>
              <w:autoSpaceDE w:val="0"/>
              <w:autoSpaceDN w:val="0"/>
              <w:jc w:val="center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Источники финансирования</w:t>
            </w:r>
          </w:p>
        </w:tc>
        <w:tc>
          <w:tcPr>
            <w:tcW w:w="5359" w:type="dxa"/>
            <w:gridSpan w:val="5"/>
          </w:tcPr>
          <w:p w14:paraId="1AB22255" w14:textId="626B6A05" w:rsidR="00B7611A" w:rsidRPr="00B7611A" w:rsidRDefault="00B7611A" w:rsidP="00B7611A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Расходы (тыс.</w:t>
            </w:r>
            <w:r>
              <w:rPr>
                <w:sz w:val="28"/>
                <w:szCs w:val="28"/>
                <w:lang w:bidi="ru-RU"/>
              </w:rPr>
              <w:t xml:space="preserve"> </w:t>
            </w:r>
            <w:r w:rsidRPr="00B7611A">
              <w:rPr>
                <w:sz w:val="28"/>
                <w:szCs w:val="28"/>
                <w:lang w:bidi="ru-RU"/>
              </w:rPr>
              <w:t>руб.) годы</w:t>
            </w:r>
          </w:p>
        </w:tc>
      </w:tr>
      <w:tr w:rsidR="001F6056" w:rsidRPr="00B7611A" w14:paraId="62A3D081" w14:textId="77777777" w:rsidTr="00B52F44">
        <w:tc>
          <w:tcPr>
            <w:tcW w:w="1218" w:type="dxa"/>
            <w:vMerge/>
            <w:shd w:val="clear" w:color="auto" w:fill="auto"/>
          </w:tcPr>
          <w:p w14:paraId="137E393F" w14:textId="77777777" w:rsidR="00B7611A" w:rsidRPr="00B7611A" w:rsidRDefault="00B7611A" w:rsidP="00B7611A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3613" w:type="dxa"/>
            <w:vMerge/>
            <w:shd w:val="clear" w:color="auto" w:fill="auto"/>
          </w:tcPr>
          <w:p w14:paraId="6C66EC64" w14:textId="77777777" w:rsidR="00B7611A" w:rsidRPr="00B7611A" w:rsidRDefault="00B7611A" w:rsidP="00B7611A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4387B59C" w14:textId="77777777" w:rsidR="00B7611A" w:rsidRPr="00B7611A" w:rsidRDefault="00B7611A" w:rsidP="00B7611A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510" w:type="dxa"/>
            <w:vMerge/>
            <w:shd w:val="clear" w:color="auto" w:fill="auto"/>
          </w:tcPr>
          <w:p w14:paraId="484EF01F" w14:textId="77777777" w:rsidR="00B7611A" w:rsidRPr="00B7611A" w:rsidRDefault="00B7611A" w:rsidP="00B7611A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1266" w:type="dxa"/>
            <w:shd w:val="clear" w:color="auto" w:fill="auto"/>
          </w:tcPr>
          <w:p w14:paraId="175EB5EC" w14:textId="77777777" w:rsidR="00B7611A" w:rsidRPr="00B7611A" w:rsidRDefault="00B7611A" w:rsidP="00B7611A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2026</w:t>
            </w:r>
          </w:p>
        </w:tc>
        <w:tc>
          <w:tcPr>
            <w:tcW w:w="1266" w:type="dxa"/>
            <w:shd w:val="clear" w:color="auto" w:fill="auto"/>
          </w:tcPr>
          <w:p w14:paraId="2775DE5A" w14:textId="77777777" w:rsidR="00B7611A" w:rsidRPr="00B7611A" w:rsidRDefault="00B7611A" w:rsidP="00B7611A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2027</w:t>
            </w:r>
          </w:p>
        </w:tc>
        <w:tc>
          <w:tcPr>
            <w:tcW w:w="1126" w:type="dxa"/>
            <w:shd w:val="clear" w:color="auto" w:fill="auto"/>
          </w:tcPr>
          <w:p w14:paraId="6FDFDE56" w14:textId="77777777" w:rsidR="00B7611A" w:rsidRPr="00B7611A" w:rsidRDefault="00B7611A" w:rsidP="00B7611A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2028</w:t>
            </w:r>
          </w:p>
        </w:tc>
        <w:tc>
          <w:tcPr>
            <w:tcW w:w="867" w:type="dxa"/>
            <w:shd w:val="clear" w:color="auto" w:fill="auto"/>
          </w:tcPr>
          <w:p w14:paraId="7A61798E" w14:textId="77777777" w:rsidR="00B7611A" w:rsidRPr="00B7611A" w:rsidRDefault="00B7611A" w:rsidP="00B7611A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2029</w:t>
            </w:r>
          </w:p>
        </w:tc>
        <w:tc>
          <w:tcPr>
            <w:tcW w:w="834" w:type="dxa"/>
          </w:tcPr>
          <w:p w14:paraId="08814795" w14:textId="77777777" w:rsidR="00B7611A" w:rsidRPr="00B7611A" w:rsidRDefault="00B7611A" w:rsidP="00B7611A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2030</w:t>
            </w:r>
          </w:p>
        </w:tc>
      </w:tr>
      <w:tr w:rsidR="001F6056" w:rsidRPr="00B7611A" w14:paraId="543DE354" w14:textId="77777777" w:rsidTr="00B52F44">
        <w:trPr>
          <w:trHeight w:val="734"/>
        </w:trPr>
        <w:tc>
          <w:tcPr>
            <w:tcW w:w="4831" w:type="dxa"/>
            <w:gridSpan w:val="2"/>
            <w:vMerge w:val="restart"/>
            <w:shd w:val="clear" w:color="auto" w:fill="auto"/>
          </w:tcPr>
          <w:p w14:paraId="4182D99A" w14:textId="1A88BB78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B7611A">
              <w:rPr>
                <w:b/>
                <w:sz w:val="28"/>
                <w:szCs w:val="28"/>
                <w:lang w:bidi="ru-RU"/>
              </w:rPr>
              <w:t xml:space="preserve">Муниципальная программа </w:t>
            </w:r>
            <w:proofErr w:type="spellStart"/>
            <w:r w:rsidRPr="00B7611A">
              <w:rPr>
                <w:b/>
                <w:sz w:val="28"/>
                <w:szCs w:val="28"/>
                <w:lang w:bidi="ru-RU"/>
              </w:rPr>
              <w:t>Казачинско</w:t>
            </w:r>
            <w:proofErr w:type="spellEnd"/>
            <w:r w:rsidRPr="00B7611A">
              <w:rPr>
                <w:b/>
                <w:sz w:val="28"/>
                <w:szCs w:val="28"/>
                <w:lang w:bidi="ru-RU"/>
              </w:rPr>
              <w:t>-Ленского муниципального района «Социальная поддержка населения Казачинско-Ленского муниципального района»</w:t>
            </w:r>
          </w:p>
        </w:tc>
        <w:tc>
          <w:tcPr>
            <w:tcW w:w="2086" w:type="dxa"/>
            <w:vMerge w:val="restart"/>
            <w:shd w:val="clear" w:color="auto" w:fill="auto"/>
          </w:tcPr>
          <w:p w14:paraId="53E2C2A2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jc w:val="center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510" w:type="dxa"/>
            <w:shd w:val="clear" w:color="auto" w:fill="auto"/>
          </w:tcPr>
          <w:p w14:paraId="3D51AAF3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B7611A">
              <w:rPr>
                <w:b/>
                <w:sz w:val="28"/>
                <w:szCs w:val="28"/>
                <w:lang w:bidi="ru-RU"/>
              </w:rPr>
              <w:t>Всего, в том числе:</w:t>
            </w:r>
          </w:p>
        </w:tc>
        <w:tc>
          <w:tcPr>
            <w:tcW w:w="1266" w:type="dxa"/>
            <w:shd w:val="clear" w:color="auto" w:fill="auto"/>
          </w:tcPr>
          <w:p w14:paraId="01180DEA" w14:textId="5A7647DF" w:rsidR="00B52F44" w:rsidRPr="00B7611A" w:rsidRDefault="001F6056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18380,7</w:t>
            </w:r>
          </w:p>
        </w:tc>
        <w:tc>
          <w:tcPr>
            <w:tcW w:w="1266" w:type="dxa"/>
            <w:shd w:val="clear" w:color="auto" w:fill="auto"/>
          </w:tcPr>
          <w:p w14:paraId="12DA7120" w14:textId="593D0A6B" w:rsidR="00B52F44" w:rsidRPr="00B7611A" w:rsidRDefault="001F6056" w:rsidP="001F6056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14781,3</w:t>
            </w:r>
          </w:p>
        </w:tc>
        <w:tc>
          <w:tcPr>
            <w:tcW w:w="1126" w:type="dxa"/>
            <w:shd w:val="clear" w:color="auto" w:fill="auto"/>
          </w:tcPr>
          <w:p w14:paraId="6132850F" w14:textId="0437EEB1" w:rsidR="00B52F44" w:rsidRPr="00B7611A" w:rsidRDefault="001F6056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14761,3</w:t>
            </w:r>
          </w:p>
        </w:tc>
        <w:tc>
          <w:tcPr>
            <w:tcW w:w="867" w:type="dxa"/>
            <w:shd w:val="clear" w:color="auto" w:fill="auto"/>
          </w:tcPr>
          <w:p w14:paraId="6A276AC6" w14:textId="08F4B866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0</w:t>
            </w:r>
          </w:p>
        </w:tc>
        <w:tc>
          <w:tcPr>
            <w:tcW w:w="834" w:type="dxa"/>
          </w:tcPr>
          <w:p w14:paraId="053819AE" w14:textId="2F52DD13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0</w:t>
            </w:r>
          </w:p>
        </w:tc>
      </w:tr>
      <w:tr w:rsidR="001F6056" w:rsidRPr="00B7611A" w14:paraId="5056CF28" w14:textId="77777777" w:rsidTr="00B52F44">
        <w:trPr>
          <w:trHeight w:val="703"/>
        </w:trPr>
        <w:tc>
          <w:tcPr>
            <w:tcW w:w="4831" w:type="dxa"/>
            <w:gridSpan w:val="2"/>
            <w:vMerge/>
            <w:shd w:val="clear" w:color="auto" w:fill="auto"/>
          </w:tcPr>
          <w:p w14:paraId="6546F36B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6DF52AE8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jc w:val="center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510" w:type="dxa"/>
            <w:shd w:val="clear" w:color="auto" w:fill="auto"/>
          </w:tcPr>
          <w:p w14:paraId="717BFAB8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B7611A">
              <w:rPr>
                <w:b/>
                <w:sz w:val="28"/>
                <w:szCs w:val="28"/>
                <w:lang w:bidi="ru-RU"/>
              </w:rPr>
              <w:t>Бюджет района (МБ)</w:t>
            </w:r>
          </w:p>
        </w:tc>
        <w:tc>
          <w:tcPr>
            <w:tcW w:w="1266" w:type="dxa"/>
            <w:shd w:val="clear" w:color="auto" w:fill="auto"/>
          </w:tcPr>
          <w:p w14:paraId="3C4E492C" w14:textId="6AB91614" w:rsidR="00B52F44" w:rsidRPr="00B7611A" w:rsidRDefault="001F6056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11389,4</w:t>
            </w:r>
          </w:p>
        </w:tc>
        <w:tc>
          <w:tcPr>
            <w:tcW w:w="1266" w:type="dxa"/>
            <w:shd w:val="clear" w:color="auto" w:fill="auto"/>
          </w:tcPr>
          <w:p w14:paraId="2259FF38" w14:textId="508CCE80" w:rsidR="00B52F44" w:rsidRPr="00B7611A" w:rsidRDefault="001F6056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7790,0</w:t>
            </w:r>
          </w:p>
        </w:tc>
        <w:tc>
          <w:tcPr>
            <w:tcW w:w="1126" w:type="dxa"/>
            <w:shd w:val="clear" w:color="auto" w:fill="auto"/>
          </w:tcPr>
          <w:p w14:paraId="71A0BFD6" w14:textId="7491F8B7" w:rsidR="00B52F44" w:rsidRPr="00B7611A" w:rsidRDefault="001F6056" w:rsidP="001F6056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7770,0</w:t>
            </w:r>
          </w:p>
        </w:tc>
        <w:tc>
          <w:tcPr>
            <w:tcW w:w="867" w:type="dxa"/>
            <w:shd w:val="clear" w:color="auto" w:fill="auto"/>
          </w:tcPr>
          <w:p w14:paraId="3EEC734C" w14:textId="0D853B81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0</w:t>
            </w:r>
          </w:p>
        </w:tc>
        <w:tc>
          <w:tcPr>
            <w:tcW w:w="834" w:type="dxa"/>
          </w:tcPr>
          <w:p w14:paraId="100FFC82" w14:textId="4B4873F8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0</w:t>
            </w:r>
          </w:p>
        </w:tc>
      </w:tr>
      <w:tr w:rsidR="001F6056" w:rsidRPr="00B7611A" w14:paraId="3E0F5B74" w14:textId="77777777" w:rsidTr="00B52F44">
        <w:tc>
          <w:tcPr>
            <w:tcW w:w="4831" w:type="dxa"/>
            <w:gridSpan w:val="2"/>
            <w:vMerge/>
            <w:shd w:val="clear" w:color="auto" w:fill="auto"/>
          </w:tcPr>
          <w:p w14:paraId="2D5619C2" w14:textId="77777777" w:rsidR="00D5084B" w:rsidRPr="00B7611A" w:rsidRDefault="00D5084B" w:rsidP="00D5084B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5B26F45A" w14:textId="77777777" w:rsidR="00D5084B" w:rsidRPr="00B7611A" w:rsidRDefault="00D5084B" w:rsidP="00D5084B">
            <w:pPr>
              <w:tabs>
                <w:tab w:val="left" w:pos="1137"/>
              </w:tabs>
              <w:autoSpaceDE w:val="0"/>
              <w:autoSpaceDN w:val="0"/>
              <w:jc w:val="center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510" w:type="dxa"/>
            <w:shd w:val="clear" w:color="auto" w:fill="auto"/>
          </w:tcPr>
          <w:p w14:paraId="0079087A" w14:textId="77777777" w:rsidR="00D5084B" w:rsidRPr="00B7611A" w:rsidRDefault="00D5084B" w:rsidP="00D5084B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B7611A">
              <w:rPr>
                <w:b/>
                <w:sz w:val="28"/>
                <w:szCs w:val="28"/>
                <w:lang w:bidi="ru-RU"/>
              </w:rPr>
              <w:t>Областной бюджет (ОБ)</w:t>
            </w:r>
          </w:p>
        </w:tc>
        <w:tc>
          <w:tcPr>
            <w:tcW w:w="1266" w:type="dxa"/>
            <w:shd w:val="clear" w:color="auto" w:fill="auto"/>
          </w:tcPr>
          <w:p w14:paraId="3E46D363" w14:textId="0B80E1CB" w:rsidR="00D5084B" w:rsidRPr="00B7611A" w:rsidRDefault="00D5084B" w:rsidP="00D5084B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6991,3</w:t>
            </w:r>
          </w:p>
        </w:tc>
        <w:tc>
          <w:tcPr>
            <w:tcW w:w="1266" w:type="dxa"/>
            <w:shd w:val="clear" w:color="auto" w:fill="auto"/>
          </w:tcPr>
          <w:p w14:paraId="3E28571B" w14:textId="70422A5F" w:rsidR="00D5084B" w:rsidRPr="00B7611A" w:rsidRDefault="00D5084B" w:rsidP="00D5084B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6991,3</w:t>
            </w:r>
          </w:p>
        </w:tc>
        <w:tc>
          <w:tcPr>
            <w:tcW w:w="1126" w:type="dxa"/>
            <w:shd w:val="clear" w:color="auto" w:fill="auto"/>
          </w:tcPr>
          <w:p w14:paraId="2CA27975" w14:textId="524BBFD4" w:rsidR="00D5084B" w:rsidRPr="00B7611A" w:rsidRDefault="00D5084B" w:rsidP="00D5084B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6991,3</w:t>
            </w:r>
          </w:p>
        </w:tc>
        <w:tc>
          <w:tcPr>
            <w:tcW w:w="867" w:type="dxa"/>
            <w:shd w:val="clear" w:color="auto" w:fill="auto"/>
          </w:tcPr>
          <w:p w14:paraId="701A3E64" w14:textId="4AD28AE6" w:rsidR="00D5084B" w:rsidRPr="00B7611A" w:rsidRDefault="00D5084B" w:rsidP="00D5084B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34" w:type="dxa"/>
          </w:tcPr>
          <w:p w14:paraId="39D867B5" w14:textId="0A277E7D" w:rsidR="00D5084B" w:rsidRPr="00B7611A" w:rsidRDefault="00D5084B" w:rsidP="00D5084B">
            <w:pPr>
              <w:tabs>
                <w:tab w:val="left" w:pos="1137"/>
              </w:tabs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</w:tr>
      <w:tr w:rsidR="001F6056" w:rsidRPr="00B7611A" w14:paraId="609E8F97" w14:textId="77777777" w:rsidTr="00B52F44">
        <w:tc>
          <w:tcPr>
            <w:tcW w:w="1218" w:type="dxa"/>
            <w:vMerge w:val="restart"/>
            <w:shd w:val="clear" w:color="auto" w:fill="auto"/>
          </w:tcPr>
          <w:p w14:paraId="6E343CAA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1</w:t>
            </w:r>
          </w:p>
        </w:tc>
        <w:tc>
          <w:tcPr>
            <w:tcW w:w="3613" w:type="dxa"/>
            <w:vMerge w:val="restart"/>
            <w:shd w:val="clear" w:color="auto" w:fill="auto"/>
          </w:tcPr>
          <w:p w14:paraId="6508498E" w14:textId="6062E570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7611A">
              <w:rPr>
                <w:sz w:val="28"/>
                <w:szCs w:val="28"/>
                <w:lang w:bidi="ru-RU"/>
              </w:rPr>
              <w:t xml:space="preserve">Процессная часть </w:t>
            </w:r>
            <w:r w:rsidRPr="00B7611A">
              <w:rPr>
                <w:sz w:val="28"/>
                <w:szCs w:val="28"/>
              </w:rPr>
              <w:t>«</w:t>
            </w:r>
            <w:r w:rsidRPr="007D2E74">
              <w:rPr>
                <w:sz w:val="28"/>
                <w:szCs w:val="28"/>
              </w:rPr>
              <w:t>Предоставление мер социальной поддержки отдельным категориям граждан</w:t>
            </w:r>
            <w:r w:rsidRPr="00B7611A">
              <w:rPr>
                <w:sz w:val="28"/>
                <w:szCs w:val="28"/>
              </w:rPr>
              <w:t>»</w:t>
            </w:r>
          </w:p>
        </w:tc>
        <w:tc>
          <w:tcPr>
            <w:tcW w:w="2086" w:type="dxa"/>
            <w:vMerge w:val="restart"/>
            <w:shd w:val="clear" w:color="auto" w:fill="auto"/>
          </w:tcPr>
          <w:p w14:paraId="04563D08" w14:textId="3B7A3906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 xml:space="preserve">УСВ </w:t>
            </w:r>
          </w:p>
        </w:tc>
        <w:tc>
          <w:tcPr>
            <w:tcW w:w="2510" w:type="dxa"/>
            <w:shd w:val="clear" w:color="auto" w:fill="auto"/>
          </w:tcPr>
          <w:p w14:paraId="7B701885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Всего, в том числе:</w:t>
            </w:r>
          </w:p>
        </w:tc>
        <w:tc>
          <w:tcPr>
            <w:tcW w:w="1266" w:type="dxa"/>
            <w:shd w:val="clear" w:color="auto" w:fill="auto"/>
          </w:tcPr>
          <w:p w14:paraId="1669A480" w14:textId="7D7879C0" w:rsidR="00B52F44" w:rsidRPr="00B7611A" w:rsidRDefault="00D5084B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17490,7</w:t>
            </w:r>
          </w:p>
        </w:tc>
        <w:tc>
          <w:tcPr>
            <w:tcW w:w="1266" w:type="dxa"/>
            <w:shd w:val="clear" w:color="auto" w:fill="auto"/>
          </w:tcPr>
          <w:p w14:paraId="6DD8717A" w14:textId="105AB2DB" w:rsidR="00B52F44" w:rsidRPr="00B7611A" w:rsidRDefault="00D5084B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13991,3</w:t>
            </w:r>
          </w:p>
        </w:tc>
        <w:tc>
          <w:tcPr>
            <w:tcW w:w="1126" w:type="dxa"/>
            <w:shd w:val="clear" w:color="auto" w:fill="auto"/>
          </w:tcPr>
          <w:p w14:paraId="23865141" w14:textId="702A62F0" w:rsidR="00B52F44" w:rsidRPr="00B7611A" w:rsidRDefault="00D5084B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13991,3</w:t>
            </w:r>
          </w:p>
        </w:tc>
        <w:tc>
          <w:tcPr>
            <w:tcW w:w="867" w:type="dxa"/>
            <w:shd w:val="clear" w:color="auto" w:fill="auto"/>
          </w:tcPr>
          <w:p w14:paraId="72E7EEDF" w14:textId="43106BD6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i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34" w:type="dxa"/>
          </w:tcPr>
          <w:p w14:paraId="46C3CD0F" w14:textId="6805C87B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i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</w:tr>
      <w:tr w:rsidR="001F6056" w:rsidRPr="00B7611A" w14:paraId="414104F8" w14:textId="77777777" w:rsidTr="00B52F44">
        <w:tc>
          <w:tcPr>
            <w:tcW w:w="1218" w:type="dxa"/>
            <w:vMerge/>
            <w:shd w:val="clear" w:color="auto" w:fill="auto"/>
          </w:tcPr>
          <w:p w14:paraId="3DF77736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3613" w:type="dxa"/>
            <w:vMerge/>
            <w:shd w:val="clear" w:color="auto" w:fill="auto"/>
          </w:tcPr>
          <w:p w14:paraId="59A526E9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2FD29FBF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510" w:type="dxa"/>
            <w:shd w:val="clear" w:color="auto" w:fill="auto"/>
          </w:tcPr>
          <w:p w14:paraId="3E4739D4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МБ</w:t>
            </w:r>
          </w:p>
        </w:tc>
        <w:tc>
          <w:tcPr>
            <w:tcW w:w="1266" w:type="dxa"/>
            <w:shd w:val="clear" w:color="auto" w:fill="auto"/>
          </w:tcPr>
          <w:p w14:paraId="4D8252E1" w14:textId="01C03905" w:rsidR="00B52F44" w:rsidRPr="00B7611A" w:rsidRDefault="00D5084B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10499,4</w:t>
            </w:r>
          </w:p>
        </w:tc>
        <w:tc>
          <w:tcPr>
            <w:tcW w:w="1266" w:type="dxa"/>
            <w:shd w:val="clear" w:color="auto" w:fill="auto"/>
          </w:tcPr>
          <w:p w14:paraId="1BB26BEA" w14:textId="2C4EC953" w:rsidR="00B52F44" w:rsidRPr="00B7611A" w:rsidRDefault="00D5084B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7000,0</w:t>
            </w:r>
          </w:p>
        </w:tc>
        <w:tc>
          <w:tcPr>
            <w:tcW w:w="1126" w:type="dxa"/>
            <w:shd w:val="clear" w:color="auto" w:fill="auto"/>
          </w:tcPr>
          <w:p w14:paraId="26E2B23F" w14:textId="4FDF30A6" w:rsidR="00B52F44" w:rsidRPr="00B7611A" w:rsidRDefault="00D5084B" w:rsidP="00D5084B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7000,0</w:t>
            </w:r>
          </w:p>
        </w:tc>
        <w:tc>
          <w:tcPr>
            <w:tcW w:w="867" w:type="dxa"/>
            <w:shd w:val="clear" w:color="auto" w:fill="auto"/>
          </w:tcPr>
          <w:p w14:paraId="61DCE43D" w14:textId="6E79322F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34" w:type="dxa"/>
          </w:tcPr>
          <w:p w14:paraId="722CF1B1" w14:textId="3A871834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</w:tr>
      <w:tr w:rsidR="001F6056" w:rsidRPr="00B7611A" w14:paraId="1682CE7D" w14:textId="77777777" w:rsidTr="00B52F44">
        <w:tc>
          <w:tcPr>
            <w:tcW w:w="1218" w:type="dxa"/>
            <w:vMerge/>
            <w:shd w:val="clear" w:color="auto" w:fill="auto"/>
          </w:tcPr>
          <w:p w14:paraId="766866B2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3613" w:type="dxa"/>
            <w:vMerge/>
            <w:shd w:val="clear" w:color="auto" w:fill="auto"/>
          </w:tcPr>
          <w:p w14:paraId="1E38BB3E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017407AE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510" w:type="dxa"/>
            <w:shd w:val="clear" w:color="auto" w:fill="auto"/>
          </w:tcPr>
          <w:p w14:paraId="5B573CA1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ОБ</w:t>
            </w:r>
          </w:p>
        </w:tc>
        <w:tc>
          <w:tcPr>
            <w:tcW w:w="1266" w:type="dxa"/>
            <w:shd w:val="clear" w:color="auto" w:fill="auto"/>
          </w:tcPr>
          <w:p w14:paraId="3CBDE2F4" w14:textId="028D375C" w:rsidR="00B52F44" w:rsidRPr="00B7611A" w:rsidRDefault="00D5084B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6991,3</w:t>
            </w:r>
          </w:p>
        </w:tc>
        <w:tc>
          <w:tcPr>
            <w:tcW w:w="1266" w:type="dxa"/>
            <w:shd w:val="clear" w:color="auto" w:fill="auto"/>
          </w:tcPr>
          <w:p w14:paraId="5BB8703F" w14:textId="085AAF5F" w:rsidR="00B52F44" w:rsidRPr="00B7611A" w:rsidRDefault="00D5084B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6991,3</w:t>
            </w:r>
          </w:p>
        </w:tc>
        <w:tc>
          <w:tcPr>
            <w:tcW w:w="1126" w:type="dxa"/>
            <w:shd w:val="clear" w:color="auto" w:fill="auto"/>
          </w:tcPr>
          <w:p w14:paraId="4DB71746" w14:textId="2EB60EB8" w:rsidR="00B52F44" w:rsidRPr="00B7611A" w:rsidRDefault="00D5084B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6991,3</w:t>
            </w:r>
          </w:p>
        </w:tc>
        <w:tc>
          <w:tcPr>
            <w:tcW w:w="867" w:type="dxa"/>
            <w:shd w:val="clear" w:color="auto" w:fill="auto"/>
          </w:tcPr>
          <w:p w14:paraId="0404B1F9" w14:textId="3B120370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34" w:type="dxa"/>
          </w:tcPr>
          <w:p w14:paraId="432C5341" w14:textId="3D1AAF30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</w:tr>
      <w:tr w:rsidR="001F6056" w:rsidRPr="00B7611A" w14:paraId="78D7EBBA" w14:textId="77777777" w:rsidTr="00B52F44">
        <w:tc>
          <w:tcPr>
            <w:tcW w:w="1218" w:type="dxa"/>
            <w:vMerge w:val="restart"/>
            <w:shd w:val="clear" w:color="auto" w:fill="auto"/>
          </w:tcPr>
          <w:p w14:paraId="33385E23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2</w:t>
            </w:r>
          </w:p>
        </w:tc>
        <w:tc>
          <w:tcPr>
            <w:tcW w:w="3613" w:type="dxa"/>
            <w:vMerge w:val="restart"/>
            <w:shd w:val="clear" w:color="auto" w:fill="auto"/>
          </w:tcPr>
          <w:p w14:paraId="14803E8F" w14:textId="471942A3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jc w:val="both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 xml:space="preserve">Процессная часть </w:t>
            </w:r>
            <w:r w:rsidRPr="00B7611A">
              <w:rPr>
                <w:sz w:val="28"/>
                <w:szCs w:val="28"/>
              </w:rPr>
              <w:t>«</w:t>
            </w:r>
            <w:r w:rsidRPr="007D2E74">
              <w:rPr>
                <w:sz w:val="28"/>
                <w:szCs w:val="28"/>
              </w:rPr>
              <w:t>Доступная среда для инвалидов и других маломобильных групп населения</w:t>
            </w:r>
            <w:r w:rsidRPr="00B7611A">
              <w:rPr>
                <w:sz w:val="28"/>
                <w:szCs w:val="28"/>
              </w:rPr>
              <w:t>»</w:t>
            </w:r>
          </w:p>
        </w:tc>
        <w:tc>
          <w:tcPr>
            <w:tcW w:w="2086" w:type="dxa"/>
            <w:vMerge w:val="restart"/>
            <w:shd w:val="clear" w:color="auto" w:fill="auto"/>
          </w:tcPr>
          <w:p w14:paraId="16EC9F43" w14:textId="2CDCE0AA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УСВ</w:t>
            </w:r>
          </w:p>
        </w:tc>
        <w:tc>
          <w:tcPr>
            <w:tcW w:w="2510" w:type="dxa"/>
            <w:shd w:val="clear" w:color="auto" w:fill="auto"/>
          </w:tcPr>
          <w:p w14:paraId="0EA6805F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Всего, в том числе:</w:t>
            </w:r>
          </w:p>
        </w:tc>
        <w:tc>
          <w:tcPr>
            <w:tcW w:w="1266" w:type="dxa"/>
            <w:shd w:val="clear" w:color="auto" w:fill="auto"/>
          </w:tcPr>
          <w:p w14:paraId="24976460" w14:textId="66F9B7D8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290,00</w:t>
            </w:r>
          </w:p>
        </w:tc>
        <w:tc>
          <w:tcPr>
            <w:tcW w:w="1266" w:type="dxa"/>
            <w:shd w:val="clear" w:color="auto" w:fill="auto"/>
          </w:tcPr>
          <w:p w14:paraId="5EF282A0" w14:textId="150EB449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190,00</w:t>
            </w:r>
          </w:p>
        </w:tc>
        <w:tc>
          <w:tcPr>
            <w:tcW w:w="1126" w:type="dxa"/>
            <w:shd w:val="clear" w:color="auto" w:fill="auto"/>
          </w:tcPr>
          <w:p w14:paraId="188A2678" w14:textId="70270DB0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170,00</w:t>
            </w:r>
          </w:p>
        </w:tc>
        <w:tc>
          <w:tcPr>
            <w:tcW w:w="867" w:type="dxa"/>
            <w:shd w:val="clear" w:color="auto" w:fill="auto"/>
          </w:tcPr>
          <w:p w14:paraId="06F2841E" w14:textId="2545097B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i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34" w:type="dxa"/>
          </w:tcPr>
          <w:p w14:paraId="20C3210E" w14:textId="648986ED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b/>
                <w:i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</w:tr>
      <w:tr w:rsidR="001F6056" w:rsidRPr="00B7611A" w14:paraId="632BDD2A" w14:textId="77777777" w:rsidTr="00B52F44">
        <w:trPr>
          <w:trHeight w:val="758"/>
        </w:trPr>
        <w:tc>
          <w:tcPr>
            <w:tcW w:w="1218" w:type="dxa"/>
            <w:vMerge/>
            <w:shd w:val="clear" w:color="auto" w:fill="auto"/>
          </w:tcPr>
          <w:p w14:paraId="0E7B3004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3613" w:type="dxa"/>
            <w:vMerge/>
            <w:shd w:val="clear" w:color="auto" w:fill="auto"/>
          </w:tcPr>
          <w:p w14:paraId="26EDBD3B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0981479E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510" w:type="dxa"/>
            <w:shd w:val="clear" w:color="auto" w:fill="auto"/>
          </w:tcPr>
          <w:p w14:paraId="3FA5414E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МБ</w:t>
            </w:r>
          </w:p>
        </w:tc>
        <w:tc>
          <w:tcPr>
            <w:tcW w:w="1266" w:type="dxa"/>
            <w:shd w:val="clear" w:color="auto" w:fill="auto"/>
          </w:tcPr>
          <w:p w14:paraId="41C71D0F" w14:textId="0E8D1200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290,00</w:t>
            </w:r>
          </w:p>
        </w:tc>
        <w:tc>
          <w:tcPr>
            <w:tcW w:w="1266" w:type="dxa"/>
            <w:shd w:val="clear" w:color="auto" w:fill="auto"/>
          </w:tcPr>
          <w:p w14:paraId="0EB2AC7B" w14:textId="5754A5EB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190,00</w:t>
            </w:r>
          </w:p>
        </w:tc>
        <w:tc>
          <w:tcPr>
            <w:tcW w:w="1126" w:type="dxa"/>
            <w:shd w:val="clear" w:color="auto" w:fill="auto"/>
          </w:tcPr>
          <w:p w14:paraId="778FB0F7" w14:textId="006D513A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170,00</w:t>
            </w:r>
          </w:p>
        </w:tc>
        <w:tc>
          <w:tcPr>
            <w:tcW w:w="867" w:type="dxa"/>
            <w:shd w:val="clear" w:color="auto" w:fill="auto"/>
          </w:tcPr>
          <w:p w14:paraId="5E84DC1B" w14:textId="7CD1BCDD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34" w:type="dxa"/>
          </w:tcPr>
          <w:p w14:paraId="29FCD2B3" w14:textId="15475D3B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</w:tr>
      <w:tr w:rsidR="001F6056" w:rsidRPr="00B7611A" w14:paraId="0337A733" w14:textId="77777777" w:rsidTr="00B52F44">
        <w:tc>
          <w:tcPr>
            <w:tcW w:w="1218" w:type="dxa"/>
            <w:vMerge/>
            <w:shd w:val="clear" w:color="auto" w:fill="auto"/>
          </w:tcPr>
          <w:p w14:paraId="24D080AE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3613" w:type="dxa"/>
            <w:vMerge/>
            <w:shd w:val="clear" w:color="auto" w:fill="auto"/>
          </w:tcPr>
          <w:p w14:paraId="6DE566AE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14A10864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510" w:type="dxa"/>
            <w:shd w:val="clear" w:color="auto" w:fill="auto"/>
          </w:tcPr>
          <w:p w14:paraId="00CB9C74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ОБ</w:t>
            </w:r>
          </w:p>
        </w:tc>
        <w:tc>
          <w:tcPr>
            <w:tcW w:w="1266" w:type="dxa"/>
            <w:shd w:val="clear" w:color="auto" w:fill="auto"/>
          </w:tcPr>
          <w:p w14:paraId="1E3DC37E" w14:textId="6DD05182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1266" w:type="dxa"/>
            <w:shd w:val="clear" w:color="auto" w:fill="auto"/>
          </w:tcPr>
          <w:p w14:paraId="428178D7" w14:textId="6BD3E774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14:paraId="7C059AB1" w14:textId="3B633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7E0C84DD" w14:textId="6853A07A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34" w:type="dxa"/>
          </w:tcPr>
          <w:p w14:paraId="41520932" w14:textId="6B4056C3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</w:tr>
      <w:tr w:rsidR="001F6056" w:rsidRPr="00B7611A" w14:paraId="79170CAA" w14:textId="77777777" w:rsidTr="00B52F44">
        <w:tc>
          <w:tcPr>
            <w:tcW w:w="1218" w:type="dxa"/>
            <w:vMerge w:val="restart"/>
            <w:shd w:val="clear" w:color="auto" w:fill="auto"/>
          </w:tcPr>
          <w:p w14:paraId="07285EE4" w14:textId="62639DD2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3</w:t>
            </w:r>
          </w:p>
        </w:tc>
        <w:tc>
          <w:tcPr>
            <w:tcW w:w="3613" w:type="dxa"/>
            <w:vMerge w:val="restart"/>
            <w:shd w:val="clear" w:color="auto" w:fill="auto"/>
          </w:tcPr>
          <w:p w14:paraId="32CD03A1" w14:textId="7B173E39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25AF3">
              <w:rPr>
                <w:sz w:val="28"/>
                <w:szCs w:val="28"/>
                <w:lang w:bidi="ru-RU"/>
              </w:rPr>
              <w:t xml:space="preserve">Процессная часть </w:t>
            </w:r>
            <w:r>
              <w:rPr>
                <w:sz w:val="28"/>
                <w:szCs w:val="28"/>
                <w:lang w:bidi="ru-RU"/>
              </w:rPr>
              <w:t>«</w:t>
            </w:r>
            <w:r w:rsidRPr="007D2E74">
              <w:rPr>
                <w:sz w:val="28"/>
                <w:szCs w:val="28"/>
              </w:rPr>
              <w:t xml:space="preserve">Создание условий для развития деятельности социально </w:t>
            </w:r>
            <w:r w:rsidRPr="007D2E74">
              <w:rPr>
                <w:sz w:val="28"/>
                <w:szCs w:val="28"/>
              </w:rPr>
              <w:lastRenderedPageBreak/>
              <w:t>ориентированных некоммерческих организаций</w:t>
            </w:r>
            <w:r>
              <w:rPr>
                <w:sz w:val="28"/>
                <w:szCs w:val="28"/>
                <w:lang w:bidi="ru-RU"/>
              </w:rPr>
              <w:t>»</w:t>
            </w:r>
          </w:p>
        </w:tc>
        <w:tc>
          <w:tcPr>
            <w:tcW w:w="2086" w:type="dxa"/>
            <w:vMerge w:val="restart"/>
            <w:shd w:val="clear" w:color="auto" w:fill="auto"/>
          </w:tcPr>
          <w:p w14:paraId="2DDCEA58" w14:textId="77777777" w:rsidR="00B52F44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lastRenderedPageBreak/>
              <w:t>УСВ,</w:t>
            </w:r>
          </w:p>
          <w:p w14:paraId="7E11172B" w14:textId="02A2B093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25AF3">
              <w:rPr>
                <w:sz w:val="28"/>
                <w:szCs w:val="28"/>
                <w:lang w:bidi="ru-RU"/>
              </w:rPr>
              <w:t>Отдел АСТ и ЖКХ</w:t>
            </w:r>
          </w:p>
        </w:tc>
        <w:tc>
          <w:tcPr>
            <w:tcW w:w="2510" w:type="dxa"/>
            <w:shd w:val="clear" w:color="auto" w:fill="auto"/>
          </w:tcPr>
          <w:p w14:paraId="70B2CB19" w14:textId="59B4A12E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Всего, в том числе:</w:t>
            </w:r>
          </w:p>
        </w:tc>
        <w:tc>
          <w:tcPr>
            <w:tcW w:w="1266" w:type="dxa"/>
            <w:shd w:val="clear" w:color="auto" w:fill="auto"/>
          </w:tcPr>
          <w:p w14:paraId="16266F4D" w14:textId="29628A52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600,00</w:t>
            </w:r>
          </w:p>
        </w:tc>
        <w:tc>
          <w:tcPr>
            <w:tcW w:w="1266" w:type="dxa"/>
            <w:shd w:val="clear" w:color="auto" w:fill="auto"/>
          </w:tcPr>
          <w:p w14:paraId="5B88A221" w14:textId="44613F2F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600,00</w:t>
            </w:r>
          </w:p>
        </w:tc>
        <w:tc>
          <w:tcPr>
            <w:tcW w:w="1126" w:type="dxa"/>
            <w:shd w:val="clear" w:color="auto" w:fill="auto"/>
          </w:tcPr>
          <w:p w14:paraId="23C0BEEE" w14:textId="61C1CE48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600,00</w:t>
            </w:r>
          </w:p>
        </w:tc>
        <w:tc>
          <w:tcPr>
            <w:tcW w:w="867" w:type="dxa"/>
            <w:shd w:val="clear" w:color="auto" w:fill="auto"/>
          </w:tcPr>
          <w:p w14:paraId="34697C5D" w14:textId="631382AF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34" w:type="dxa"/>
          </w:tcPr>
          <w:p w14:paraId="4DD4D5B3" w14:textId="7E896E4E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</w:tr>
      <w:tr w:rsidR="001F6056" w:rsidRPr="00B7611A" w14:paraId="455EDBF0" w14:textId="77777777" w:rsidTr="00B52F44">
        <w:tc>
          <w:tcPr>
            <w:tcW w:w="1218" w:type="dxa"/>
            <w:vMerge/>
            <w:shd w:val="clear" w:color="auto" w:fill="auto"/>
          </w:tcPr>
          <w:p w14:paraId="1495F064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3613" w:type="dxa"/>
            <w:vMerge/>
            <w:shd w:val="clear" w:color="auto" w:fill="auto"/>
          </w:tcPr>
          <w:p w14:paraId="5733F24F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7EE3B390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510" w:type="dxa"/>
            <w:shd w:val="clear" w:color="auto" w:fill="auto"/>
          </w:tcPr>
          <w:p w14:paraId="006C869D" w14:textId="01984CA4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МБ</w:t>
            </w:r>
          </w:p>
        </w:tc>
        <w:tc>
          <w:tcPr>
            <w:tcW w:w="1266" w:type="dxa"/>
            <w:shd w:val="clear" w:color="auto" w:fill="auto"/>
          </w:tcPr>
          <w:p w14:paraId="5E74ECB5" w14:textId="3FBAACBD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600,00</w:t>
            </w:r>
          </w:p>
        </w:tc>
        <w:tc>
          <w:tcPr>
            <w:tcW w:w="1266" w:type="dxa"/>
            <w:shd w:val="clear" w:color="auto" w:fill="auto"/>
          </w:tcPr>
          <w:p w14:paraId="46A9B405" w14:textId="769BCFE0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600,00</w:t>
            </w:r>
          </w:p>
        </w:tc>
        <w:tc>
          <w:tcPr>
            <w:tcW w:w="1126" w:type="dxa"/>
            <w:shd w:val="clear" w:color="auto" w:fill="auto"/>
          </w:tcPr>
          <w:p w14:paraId="776C0811" w14:textId="5C8E4D2C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600,00</w:t>
            </w:r>
          </w:p>
        </w:tc>
        <w:tc>
          <w:tcPr>
            <w:tcW w:w="867" w:type="dxa"/>
            <w:shd w:val="clear" w:color="auto" w:fill="auto"/>
          </w:tcPr>
          <w:p w14:paraId="067E75BB" w14:textId="63234FAB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34" w:type="dxa"/>
          </w:tcPr>
          <w:p w14:paraId="3C773CA8" w14:textId="5CB42DDC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</w:tr>
      <w:tr w:rsidR="001F6056" w:rsidRPr="00B7611A" w14:paraId="334642AD" w14:textId="77777777" w:rsidTr="00B52F44">
        <w:tc>
          <w:tcPr>
            <w:tcW w:w="1218" w:type="dxa"/>
            <w:vMerge/>
            <w:shd w:val="clear" w:color="auto" w:fill="auto"/>
          </w:tcPr>
          <w:p w14:paraId="65A7D0CE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3613" w:type="dxa"/>
            <w:vMerge/>
            <w:shd w:val="clear" w:color="auto" w:fill="auto"/>
          </w:tcPr>
          <w:p w14:paraId="72025410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5E5FD2DC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510" w:type="dxa"/>
            <w:shd w:val="clear" w:color="auto" w:fill="auto"/>
          </w:tcPr>
          <w:p w14:paraId="1D29353D" w14:textId="4AC0D2CB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ОБ</w:t>
            </w:r>
          </w:p>
        </w:tc>
        <w:tc>
          <w:tcPr>
            <w:tcW w:w="1266" w:type="dxa"/>
            <w:shd w:val="clear" w:color="auto" w:fill="auto"/>
          </w:tcPr>
          <w:p w14:paraId="50EC2D8A" w14:textId="0750297E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1266" w:type="dxa"/>
            <w:shd w:val="clear" w:color="auto" w:fill="auto"/>
          </w:tcPr>
          <w:p w14:paraId="0F9BF2CF" w14:textId="29546EB6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14:paraId="6CBEA359" w14:textId="27280ED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688D775A" w14:textId="46CE15F6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34" w:type="dxa"/>
          </w:tcPr>
          <w:p w14:paraId="1628B8CD" w14:textId="6B2D5F9F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</w:tr>
      <w:tr w:rsidR="001F6056" w:rsidRPr="00B7611A" w14:paraId="1F712DA9" w14:textId="77777777" w:rsidTr="00B52F44">
        <w:tc>
          <w:tcPr>
            <w:tcW w:w="1218" w:type="dxa"/>
            <w:vMerge w:val="restart"/>
            <w:shd w:val="clear" w:color="auto" w:fill="auto"/>
          </w:tcPr>
          <w:p w14:paraId="22CF92C4" w14:textId="25336156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4</w:t>
            </w:r>
          </w:p>
        </w:tc>
        <w:tc>
          <w:tcPr>
            <w:tcW w:w="3613" w:type="dxa"/>
            <w:vMerge w:val="restart"/>
            <w:shd w:val="clear" w:color="auto" w:fill="auto"/>
          </w:tcPr>
          <w:p w14:paraId="103E3662" w14:textId="7C33E816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25AF3">
              <w:rPr>
                <w:sz w:val="28"/>
                <w:szCs w:val="28"/>
                <w:lang w:bidi="ru-RU"/>
              </w:rPr>
              <w:t xml:space="preserve">Процессная часть </w:t>
            </w:r>
            <w:r>
              <w:rPr>
                <w:sz w:val="28"/>
                <w:szCs w:val="28"/>
                <w:lang w:bidi="ru-RU"/>
              </w:rPr>
              <w:t>«</w:t>
            </w:r>
            <w:r w:rsidRPr="007D2E74">
              <w:rPr>
                <w:sz w:val="28"/>
                <w:szCs w:val="28"/>
              </w:rPr>
              <w:t>Предотвращение конфликтов на межнациональной и межрелигиозной почве, повышение компетентности муниципальных служащих в вопросах межнационального и межконфессионального согласия</w:t>
            </w:r>
            <w:r>
              <w:rPr>
                <w:sz w:val="28"/>
                <w:szCs w:val="28"/>
                <w:lang w:bidi="ru-RU"/>
              </w:rPr>
              <w:t>»</w:t>
            </w:r>
          </w:p>
        </w:tc>
        <w:tc>
          <w:tcPr>
            <w:tcW w:w="2086" w:type="dxa"/>
            <w:vMerge w:val="restart"/>
            <w:shd w:val="clear" w:color="auto" w:fill="auto"/>
          </w:tcPr>
          <w:p w14:paraId="3BFFE68F" w14:textId="77777777" w:rsidR="00B52F44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УСВ</w:t>
            </w:r>
            <w:r w:rsidRPr="00B25AF3">
              <w:rPr>
                <w:sz w:val="28"/>
                <w:szCs w:val="28"/>
                <w:lang w:bidi="ru-RU"/>
              </w:rPr>
              <w:t>,</w:t>
            </w:r>
          </w:p>
          <w:p w14:paraId="3DB90486" w14:textId="49B89BD4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25AF3">
              <w:rPr>
                <w:sz w:val="28"/>
                <w:szCs w:val="28"/>
                <w:lang w:bidi="ru-RU"/>
              </w:rPr>
              <w:t xml:space="preserve"> Отдел культуры</w:t>
            </w:r>
            <w:r>
              <w:rPr>
                <w:sz w:val="28"/>
                <w:szCs w:val="28"/>
                <w:lang w:bidi="ru-RU"/>
              </w:rPr>
              <w:t xml:space="preserve">, </w:t>
            </w:r>
            <w:r w:rsidRPr="00B25AF3">
              <w:rPr>
                <w:sz w:val="28"/>
                <w:szCs w:val="28"/>
                <w:lang w:bidi="ru-RU"/>
              </w:rPr>
              <w:t xml:space="preserve">Отдел по </w:t>
            </w:r>
            <w:r>
              <w:rPr>
                <w:sz w:val="28"/>
                <w:szCs w:val="28"/>
                <w:lang w:bidi="ru-RU"/>
              </w:rPr>
              <w:t>ФКМПСТ</w:t>
            </w:r>
          </w:p>
        </w:tc>
        <w:tc>
          <w:tcPr>
            <w:tcW w:w="2510" w:type="dxa"/>
            <w:shd w:val="clear" w:color="auto" w:fill="auto"/>
          </w:tcPr>
          <w:p w14:paraId="7DEF67FC" w14:textId="1732CBF9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Всего, в том числе:</w:t>
            </w:r>
          </w:p>
        </w:tc>
        <w:tc>
          <w:tcPr>
            <w:tcW w:w="1266" w:type="dxa"/>
            <w:shd w:val="clear" w:color="auto" w:fill="auto"/>
          </w:tcPr>
          <w:p w14:paraId="6475308C" w14:textId="0149CFD6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1266" w:type="dxa"/>
            <w:shd w:val="clear" w:color="auto" w:fill="auto"/>
          </w:tcPr>
          <w:p w14:paraId="7ED44A64" w14:textId="07B7076F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14:paraId="3136CEDF" w14:textId="13A4D3C4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1EAB1442" w14:textId="355CCC26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34" w:type="dxa"/>
          </w:tcPr>
          <w:p w14:paraId="2434FA40" w14:textId="4410AA01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</w:tr>
      <w:tr w:rsidR="001F6056" w:rsidRPr="00B7611A" w14:paraId="0918A9C2" w14:textId="77777777" w:rsidTr="00B52F44">
        <w:tc>
          <w:tcPr>
            <w:tcW w:w="1218" w:type="dxa"/>
            <w:vMerge/>
            <w:shd w:val="clear" w:color="auto" w:fill="auto"/>
          </w:tcPr>
          <w:p w14:paraId="363AB4D3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3613" w:type="dxa"/>
            <w:vMerge/>
            <w:shd w:val="clear" w:color="auto" w:fill="auto"/>
          </w:tcPr>
          <w:p w14:paraId="0537CBC9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48919C49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510" w:type="dxa"/>
            <w:shd w:val="clear" w:color="auto" w:fill="auto"/>
          </w:tcPr>
          <w:p w14:paraId="15257430" w14:textId="12C7BAD8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МБ</w:t>
            </w:r>
          </w:p>
        </w:tc>
        <w:tc>
          <w:tcPr>
            <w:tcW w:w="1266" w:type="dxa"/>
            <w:shd w:val="clear" w:color="auto" w:fill="auto"/>
          </w:tcPr>
          <w:p w14:paraId="58E71CD8" w14:textId="7959946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1266" w:type="dxa"/>
            <w:shd w:val="clear" w:color="auto" w:fill="auto"/>
          </w:tcPr>
          <w:p w14:paraId="354A6848" w14:textId="7C9F2D2C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14:paraId="028F5585" w14:textId="0194F7A2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4FD08E1B" w14:textId="4AECC510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34" w:type="dxa"/>
          </w:tcPr>
          <w:p w14:paraId="0EE883E5" w14:textId="7850CE0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</w:tr>
      <w:tr w:rsidR="001F6056" w:rsidRPr="00B7611A" w14:paraId="05788493" w14:textId="77777777" w:rsidTr="00B52F44">
        <w:tc>
          <w:tcPr>
            <w:tcW w:w="1218" w:type="dxa"/>
            <w:vMerge/>
            <w:shd w:val="clear" w:color="auto" w:fill="auto"/>
          </w:tcPr>
          <w:p w14:paraId="30221509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3613" w:type="dxa"/>
            <w:vMerge/>
            <w:shd w:val="clear" w:color="auto" w:fill="auto"/>
          </w:tcPr>
          <w:p w14:paraId="268DCBDE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14:paraId="28D2D612" w14:textId="777777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2510" w:type="dxa"/>
            <w:shd w:val="clear" w:color="auto" w:fill="auto"/>
          </w:tcPr>
          <w:p w14:paraId="3B6B42E3" w14:textId="1357AA7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 w:rsidRPr="00B7611A">
              <w:rPr>
                <w:sz w:val="28"/>
                <w:szCs w:val="28"/>
                <w:lang w:bidi="ru-RU"/>
              </w:rPr>
              <w:t>ОБ</w:t>
            </w:r>
          </w:p>
        </w:tc>
        <w:tc>
          <w:tcPr>
            <w:tcW w:w="1266" w:type="dxa"/>
            <w:shd w:val="clear" w:color="auto" w:fill="auto"/>
          </w:tcPr>
          <w:p w14:paraId="1CF1C9D8" w14:textId="5503FD09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1266" w:type="dxa"/>
            <w:shd w:val="clear" w:color="auto" w:fill="auto"/>
          </w:tcPr>
          <w:p w14:paraId="02D932F9" w14:textId="150F190A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14:paraId="61852337" w14:textId="7F405524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4BA4EDFE" w14:textId="620F5557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  <w:tc>
          <w:tcPr>
            <w:tcW w:w="834" w:type="dxa"/>
          </w:tcPr>
          <w:p w14:paraId="114B012B" w14:textId="4EFCD854" w:rsidR="00B52F44" w:rsidRPr="00B7611A" w:rsidRDefault="00B52F44" w:rsidP="00B52F44">
            <w:pPr>
              <w:tabs>
                <w:tab w:val="left" w:pos="1137"/>
              </w:tabs>
              <w:autoSpaceDE w:val="0"/>
              <w:autoSpaceDN w:val="0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0</w:t>
            </w:r>
          </w:p>
        </w:tc>
      </w:tr>
    </w:tbl>
    <w:p w14:paraId="0915EF73" w14:textId="77777777" w:rsidR="00B7611A" w:rsidRPr="00B7611A" w:rsidRDefault="00B7611A" w:rsidP="00B7611A">
      <w:pPr>
        <w:tabs>
          <w:tab w:val="left" w:pos="1137"/>
        </w:tabs>
        <w:autoSpaceDE w:val="0"/>
        <w:autoSpaceDN w:val="0"/>
        <w:rPr>
          <w:sz w:val="20"/>
          <w:szCs w:val="20"/>
          <w:lang w:bidi="ru-RU"/>
        </w:rPr>
      </w:pPr>
    </w:p>
    <w:p w14:paraId="60E42276" w14:textId="2AB0B6BF" w:rsidR="009B3CEF" w:rsidRDefault="009B3CE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B3CEF" w:rsidSect="00D85218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645"/>
    <w:multiLevelType w:val="hybridMultilevel"/>
    <w:tmpl w:val="62F47E82"/>
    <w:lvl w:ilvl="0" w:tplc="D5E664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C10B67"/>
    <w:multiLevelType w:val="hybridMultilevel"/>
    <w:tmpl w:val="3266E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B3230"/>
    <w:multiLevelType w:val="hybridMultilevel"/>
    <w:tmpl w:val="2278D974"/>
    <w:lvl w:ilvl="0" w:tplc="476C8F1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1412F"/>
    <w:multiLevelType w:val="hybridMultilevel"/>
    <w:tmpl w:val="B668537E"/>
    <w:lvl w:ilvl="0" w:tplc="D5E664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E9077A"/>
    <w:multiLevelType w:val="hybridMultilevel"/>
    <w:tmpl w:val="C2E8E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F345D"/>
    <w:multiLevelType w:val="hybridMultilevel"/>
    <w:tmpl w:val="1A7C6CDA"/>
    <w:lvl w:ilvl="0" w:tplc="880EFEE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A7DFE"/>
    <w:multiLevelType w:val="hybridMultilevel"/>
    <w:tmpl w:val="1A7C6CDA"/>
    <w:lvl w:ilvl="0" w:tplc="880EFEE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81959"/>
    <w:multiLevelType w:val="hybridMultilevel"/>
    <w:tmpl w:val="7696BB52"/>
    <w:lvl w:ilvl="0" w:tplc="476C8F1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1469F0"/>
    <w:multiLevelType w:val="hybridMultilevel"/>
    <w:tmpl w:val="F9ACFAF4"/>
    <w:lvl w:ilvl="0" w:tplc="D5E664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F1B0159"/>
    <w:multiLevelType w:val="hybridMultilevel"/>
    <w:tmpl w:val="9EAA4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14E92"/>
    <w:multiLevelType w:val="hybridMultilevel"/>
    <w:tmpl w:val="C23063D0"/>
    <w:lvl w:ilvl="0" w:tplc="14B82D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69D0BD2"/>
    <w:multiLevelType w:val="hybridMultilevel"/>
    <w:tmpl w:val="3266E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D0FCF"/>
    <w:multiLevelType w:val="hybridMultilevel"/>
    <w:tmpl w:val="6D64EF2C"/>
    <w:lvl w:ilvl="0" w:tplc="476C8F1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047B"/>
    <w:multiLevelType w:val="hybridMultilevel"/>
    <w:tmpl w:val="309C2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354FA"/>
    <w:multiLevelType w:val="hybridMultilevel"/>
    <w:tmpl w:val="660077B8"/>
    <w:lvl w:ilvl="0" w:tplc="D5E664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6E408C8"/>
    <w:multiLevelType w:val="hybridMultilevel"/>
    <w:tmpl w:val="24148CE6"/>
    <w:lvl w:ilvl="0" w:tplc="D5E664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AE3134"/>
    <w:multiLevelType w:val="hybridMultilevel"/>
    <w:tmpl w:val="DA546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C4C70"/>
    <w:multiLevelType w:val="hybridMultilevel"/>
    <w:tmpl w:val="467C9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6502A"/>
    <w:multiLevelType w:val="multilevel"/>
    <w:tmpl w:val="5E3448F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D13626"/>
    <w:multiLevelType w:val="hybridMultilevel"/>
    <w:tmpl w:val="198A3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65471"/>
    <w:multiLevelType w:val="hybridMultilevel"/>
    <w:tmpl w:val="E17C0DBC"/>
    <w:lvl w:ilvl="0" w:tplc="38AC7CCA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 w15:restartNumberingAfterBreak="0">
    <w:nsid w:val="402629CA"/>
    <w:multiLevelType w:val="hybridMultilevel"/>
    <w:tmpl w:val="D136AA92"/>
    <w:lvl w:ilvl="0" w:tplc="D5E664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ED0400"/>
    <w:multiLevelType w:val="hybridMultilevel"/>
    <w:tmpl w:val="61EC2DDA"/>
    <w:lvl w:ilvl="0" w:tplc="880EFEE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0526B3"/>
    <w:multiLevelType w:val="hybridMultilevel"/>
    <w:tmpl w:val="BB50795C"/>
    <w:lvl w:ilvl="0" w:tplc="D5E664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D6F66ED"/>
    <w:multiLevelType w:val="hybridMultilevel"/>
    <w:tmpl w:val="CB66BE7A"/>
    <w:lvl w:ilvl="0" w:tplc="D5E664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0F5E9E"/>
    <w:multiLevelType w:val="hybridMultilevel"/>
    <w:tmpl w:val="DA546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3829F9"/>
    <w:multiLevelType w:val="hybridMultilevel"/>
    <w:tmpl w:val="A72CC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866ED"/>
    <w:multiLevelType w:val="hybridMultilevel"/>
    <w:tmpl w:val="018CA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310DC7"/>
    <w:multiLevelType w:val="hybridMultilevel"/>
    <w:tmpl w:val="1A7C6CDA"/>
    <w:lvl w:ilvl="0" w:tplc="880EFEE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FA1DC7"/>
    <w:multiLevelType w:val="hybridMultilevel"/>
    <w:tmpl w:val="32FA1686"/>
    <w:lvl w:ilvl="0" w:tplc="D5E664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E870FDB"/>
    <w:multiLevelType w:val="hybridMultilevel"/>
    <w:tmpl w:val="04D81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92FF8"/>
    <w:multiLevelType w:val="hybridMultilevel"/>
    <w:tmpl w:val="FE7C71D2"/>
    <w:lvl w:ilvl="0" w:tplc="6DC00098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10087A"/>
    <w:multiLevelType w:val="hybridMultilevel"/>
    <w:tmpl w:val="B61CD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5B4FFE"/>
    <w:multiLevelType w:val="hybridMultilevel"/>
    <w:tmpl w:val="02FE2E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C187619"/>
    <w:multiLevelType w:val="hybridMultilevel"/>
    <w:tmpl w:val="DA546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92915"/>
    <w:multiLevelType w:val="hybridMultilevel"/>
    <w:tmpl w:val="3266E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19"/>
  </w:num>
  <w:num w:numId="4">
    <w:abstractNumId w:val="31"/>
  </w:num>
  <w:num w:numId="5">
    <w:abstractNumId w:val="22"/>
  </w:num>
  <w:num w:numId="6">
    <w:abstractNumId w:val="5"/>
  </w:num>
  <w:num w:numId="7">
    <w:abstractNumId w:val="32"/>
  </w:num>
  <w:num w:numId="8">
    <w:abstractNumId w:val="13"/>
  </w:num>
  <w:num w:numId="9">
    <w:abstractNumId w:val="3"/>
  </w:num>
  <w:num w:numId="10">
    <w:abstractNumId w:val="21"/>
  </w:num>
  <w:num w:numId="11">
    <w:abstractNumId w:val="0"/>
  </w:num>
  <w:num w:numId="12">
    <w:abstractNumId w:val="23"/>
  </w:num>
  <w:num w:numId="13">
    <w:abstractNumId w:val="29"/>
  </w:num>
  <w:num w:numId="14">
    <w:abstractNumId w:val="24"/>
  </w:num>
  <w:num w:numId="15">
    <w:abstractNumId w:val="14"/>
  </w:num>
  <w:num w:numId="16">
    <w:abstractNumId w:val="15"/>
  </w:num>
  <w:num w:numId="17">
    <w:abstractNumId w:val="8"/>
  </w:num>
  <w:num w:numId="18">
    <w:abstractNumId w:val="7"/>
  </w:num>
  <w:num w:numId="19">
    <w:abstractNumId w:val="25"/>
  </w:num>
  <w:num w:numId="20">
    <w:abstractNumId w:val="11"/>
  </w:num>
  <w:num w:numId="21">
    <w:abstractNumId w:val="2"/>
  </w:num>
  <w:num w:numId="22">
    <w:abstractNumId w:val="28"/>
  </w:num>
  <w:num w:numId="23">
    <w:abstractNumId w:val="4"/>
  </w:num>
  <w:num w:numId="24">
    <w:abstractNumId w:val="6"/>
  </w:num>
  <w:num w:numId="25">
    <w:abstractNumId w:val="12"/>
  </w:num>
  <w:num w:numId="26">
    <w:abstractNumId w:val="16"/>
  </w:num>
  <w:num w:numId="27">
    <w:abstractNumId w:val="17"/>
  </w:num>
  <w:num w:numId="28">
    <w:abstractNumId w:val="33"/>
  </w:num>
  <w:num w:numId="29">
    <w:abstractNumId w:val="30"/>
  </w:num>
  <w:num w:numId="30">
    <w:abstractNumId w:val="35"/>
  </w:num>
  <w:num w:numId="31">
    <w:abstractNumId w:val="9"/>
  </w:num>
  <w:num w:numId="32">
    <w:abstractNumId w:val="1"/>
  </w:num>
  <w:num w:numId="33">
    <w:abstractNumId w:val="34"/>
  </w:num>
  <w:num w:numId="34">
    <w:abstractNumId w:val="20"/>
  </w:num>
  <w:num w:numId="35">
    <w:abstractNumId w:val="26"/>
  </w:num>
  <w:num w:numId="36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1B55"/>
    <w:rsid w:val="00004C51"/>
    <w:rsid w:val="00032F41"/>
    <w:rsid w:val="0003537B"/>
    <w:rsid w:val="00037F34"/>
    <w:rsid w:val="00042C93"/>
    <w:rsid w:val="00046249"/>
    <w:rsid w:val="00052F0F"/>
    <w:rsid w:val="00067ECB"/>
    <w:rsid w:val="000A41FE"/>
    <w:rsid w:val="000B0D47"/>
    <w:rsid w:val="000C0252"/>
    <w:rsid w:val="000C6025"/>
    <w:rsid w:val="001704BE"/>
    <w:rsid w:val="001918F2"/>
    <w:rsid w:val="00197E66"/>
    <w:rsid w:val="001F2701"/>
    <w:rsid w:val="001F6056"/>
    <w:rsid w:val="0020485F"/>
    <w:rsid w:val="00225333"/>
    <w:rsid w:val="002501F0"/>
    <w:rsid w:val="002863E9"/>
    <w:rsid w:val="00306F42"/>
    <w:rsid w:val="0031669E"/>
    <w:rsid w:val="003632DE"/>
    <w:rsid w:val="00366F2F"/>
    <w:rsid w:val="003A17B5"/>
    <w:rsid w:val="003E46E2"/>
    <w:rsid w:val="00404FE3"/>
    <w:rsid w:val="00407D68"/>
    <w:rsid w:val="004129E0"/>
    <w:rsid w:val="00415D37"/>
    <w:rsid w:val="00444971"/>
    <w:rsid w:val="004479FB"/>
    <w:rsid w:val="00464743"/>
    <w:rsid w:val="004708AB"/>
    <w:rsid w:val="00485393"/>
    <w:rsid w:val="004C2468"/>
    <w:rsid w:val="00567F8D"/>
    <w:rsid w:val="0057286F"/>
    <w:rsid w:val="0057350D"/>
    <w:rsid w:val="00590997"/>
    <w:rsid w:val="00591AF3"/>
    <w:rsid w:val="005922D2"/>
    <w:rsid w:val="005E572D"/>
    <w:rsid w:val="006023C5"/>
    <w:rsid w:val="006136C6"/>
    <w:rsid w:val="0061702F"/>
    <w:rsid w:val="00630CD1"/>
    <w:rsid w:val="006349F5"/>
    <w:rsid w:val="00635F7A"/>
    <w:rsid w:val="00650C53"/>
    <w:rsid w:val="006513BF"/>
    <w:rsid w:val="00697033"/>
    <w:rsid w:val="00697071"/>
    <w:rsid w:val="006F02C9"/>
    <w:rsid w:val="007078C8"/>
    <w:rsid w:val="00707C6B"/>
    <w:rsid w:val="00724419"/>
    <w:rsid w:val="00724BD7"/>
    <w:rsid w:val="007271CC"/>
    <w:rsid w:val="00736F49"/>
    <w:rsid w:val="007554E9"/>
    <w:rsid w:val="00770870"/>
    <w:rsid w:val="0079626C"/>
    <w:rsid w:val="007B0497"/>
    <w:rsid w:val="007B4EA9"/>
    <w:rsid w:val="007D2E74"/>
    <w:rsid w:val="007E11E0"/>
    <w:rsid w:val="007E7C80"/>
    <w:rsid w:val="00807048"/>
    <w:rsid w:val="0082729E"/>
    <w:rsid w:val="00836059"/>
    <w:rsid w:val="00836850"/>
    <w:rsid w:val="00837B08"/>
    <w:rsid w:val="008708EA"/>
    <w:rsid w:val="00886034"/>
    <w:rsid w:val="00886A4E"/>
    <w:rsid w:val="008879B2"/>
    <w:rsid w:val="00896E38"/>
    <w:rsid w:val="008B7B59"/>
    <w:rsid w:val="008B7CBD"/>
    <w:rsid w:val="0091048E"/>
    <w:rsid w:val="00926BF1"/>
    <w:rsid w:val="00946A61"/>
    <w:rsid w:val="00950501"/>
    <w:rsid w:val="00963719"/>
    <w:rsid w:val="00963F5A"/>
    <w:rsid w:val="00967BBF"/>
    <w:rsid w:val="009726F7"/>
    <w:rsid w:val="009A1028"/>
    <w:rsid w:val="009A6A4A"/>
    <w:rsid w:val="009B3CEF"/>
    <w:rsid w:val="009B52B8"/>
    <w:rsid w:val="009D71E5"/>
    <w:rsid w:val="00A00459"/>
    <w:rsid w:val="00A0082B"/>
    <w:rsid w:val="00A0223C"/>
    <w:rsid w:val="00A42C39"/>
    <w:rsid w:val="00A476AD"/>
    <w:rsid w:val="00A92154"/>
    <w:rsid w:val="00AD32EB"/>
    <w:rsid w:val="00B012C7"/>
    <w:rsid w:val="00B01A92"/>
    <w:rsid w:val="00B25AF3"/>
    <w:rsid w:val="00B36E42"/>
    <w:rsid w:val="00B52F44"/>
    <w:rsid w:val="00B7506B"/>
    <w:rsid w:val="00B7611A"/>
    <w:rsid w:val="00B96F2F"/>
    <w:rsid w:val="00BA1B55"/>
    <w:rsid w:val="00BC20C0"/>
    <w:rsid w:val="00BD480C"/>
    <w:rsid w:val="00C146E6"/>
    <w:rsid w:val="00C221A3"/>
    <w:rsid w:val="00C2576F"/>
    <w:rsid w:val="00C30882"/>
    <w:rsid w:val="00C42B8A"/>
    <w:rsid w:val="00C44276"/>
    <w:rsid w:val="00D31D83"/>
    <w:rsid w:val="00D46938"/>
    <w:rsid w:val="00D5084B"/>
    <w:rsid w:val="00D52A96"/>
    <w:rsid w:val="00D85218"/>
    <w:rsid w:val="00D8721C"/>
    <w:rsid w:val="00DB1978"/>
    <w:rsid w:val="00DC5D47"/>
    <w:rsid w:val="00DD4326"/>
    <w:rsid w:val="00DD5F41"/>
    <w:rsid w:val="00DD7900"/>
    <w:rsid w:val="00E03866"/>
    <w:rsid w:val="00E20BFC"/>
    <w:rsid w:val="00E23638"/>
    <w:rsid w:val="00E70541"/>
    <w:rsid w:val="00E95265"/>
    <w:rsid w:val="00E9602E"/>
    <w:rsid w:val="00EA3C8F"/>
    <w:rsid w:val="00EB3F8A"/>
    <w:rsid w:val="00EC6680"/>
    <w:rsid w:val="00ED5063"/>
    <w:rsid w:val="00EF6B79"/>
    <w:rsid w:val="00F02DF2"/>
    <w:rsid w:val="00F13483"/>
    <w:rsid w:val="00F259D9"/>
    <w:rsid w:val="00F55E38"/>
    <w:rsid w:val="00F82045"/>
    <w:rsid w:val="00F957F3"/>
    <w:rsid w:val="00FA0375"/>
    <w:rsid w:val="00FA4275"/>
    <w:rsid w:val="00FC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DA7002"/>
  <w15:docId w15:val="{21D097BD-24D4-490F-B733-7F052739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harChar1">
    <w:name w:val="Char Char1 Знак Знак Знак"/>
    <w:basedOn w:val="a"/>
    <w:rPr>
      <w:rFonts w:ascii="Verdana" w:hAnsi="Verdana" w:cs="Verdana"/>
      <w:sz w:val="20"/>
      <w:szCs w:val="20"/>
      <w:lang w:val="en-US" w:eastAsia="en-US"/>
    </w:rPr>
  </w:style>
  <w:style w:type="character" w:styleId="a5">
    <w:name w:val="Hyperlink"/>
    <w:rPr>
      <w:color w:val="0000FF"/>
      <w:u w:val="single"/>
    </w:rPr>
  </w:style>
  <w:style w:type="character" w:customStyle="1" w:styleId="10">
    <w:name w:val="Заголовок 1 Знак"/>
    <w:link w:val="1"/>
    <w:rPr>
      <w:b/>
      <w:bCs/>
      <w:sz w:val="36"/>
      <w:szCs w:val="24"/>
    </w:rPr>
  </w:style>
  <w:style w:type="paragraph" w:styleId="a6">
    <w:name w:val="Title"/>
    <w:basedOn w:val="a"/>
    <w:link w:val="a7"/>
    <w:qFormat/>
    <w:pPr>
      <w:jc w:val="center"/>
    </w:pPr>
    <w:rPr>
      <w:sz w:val="28"/>
    </w:rPr>
  </w:style>
  <w:style w:type="character" w:customStyle="1" w:styleId="a7">
    <w:name w:val="Заголовок Знак"/>
    <w:link w:val="a6"/>
    <w:rPr>
      <w:sz w:val="28"/>
      <w:szCs w:val="24"/>
    </w:rPr>
  </w:style>
  <w:style w:type="paragraph" w:customStyle="1" w:styleId="a8">
    <w:name w:val="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Pr>
      <w:sz w:val="24"/>
      <w:szCs w:val="24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line="276" w:lineRule="exact"/>
      <w:ind w:firstLine="528"/>
      <w:jc w:val="both"/>
    </w:pPr>
  </w:style>
  <w:style w:type="character" w:customStyle="1" w:styleId="11">
    <w:name w:val="Основной текст Знак1"/>
    <w:basedOn w:val="a0"/>
    <w:link w:val="ac"/>
    <w:uiPriority w:val="99"/>
    <w:rsid w:val="00EC6680"/>
    <w:rPr>
      <w:sz w:val="28"/>
      <w:szCs w:val="28"/>
      <w:shd w:val="clear" w:color="auto" w:fill="FFFFFF"/>
    </w:rPr>
  </w:style>
  <w:style w:type="paragraph" w:styleId="ac">
    <w:name w:val="Body Text"/>
    <w:basedOn w:val="a"/>
    <w:link w:val="11"/>
    <w:uiPriority w:val="99"/>
    <w:rsid w:val="00EC6680"/>
    <w:pPr>
      <w:shd w:val="clear" w:color="auto" w:fill="FFFFFF"/>
      <w:ind w:firstLine="400"/>
    </w:pPr>
    <w:rPr>
      <w:sz w:val="28"/>
      <w:szCs w:val="28"/>
    </w:rPr>
  </w:style>
  <w:style w:type="character" w:customStyle="1" w:styleId="ad">
    <w:name w:val="Основной текст Знак"/>
    <w:basedOn w:val="a0"/>
    <w:semiHidden/>
    <w:rsid w:val="00EC6680"/>
    <w:rPr>
      <w:sz w:val="24"/>
      <w:szCs w:val="24"/>
    </w:rPr>
  </w:style>
  <w:style w:type="character" w:customStyle="1" w:styleId="ae">
    <w:name w:val="Подпись к таблице_"/>
    <w:link w:val="af"/>
    <w:rsid w:val="00724419"/>
    <w:rPr>
      <w:sz w:val="28"/>
      <w:szCs w:val="28"/>
      <w:shd w:val="clear" w:color="auto" w:fill="FFFFFF"/>
    </w:rPr>
  </w:style>
  <w:style w:type="character" w:customStyle="1" w:styleId="af0">
    <w:name w:val="Другое_"/>
    <w:link w:val="af1"/>
    <w:rsid w:val="00724419"/>
    <w:rPr>
      <w:sz w:val="28"/>
      <w:szCs w:val="28"/>
      <w:shd w:val="clear" w:color="auto" w:fill="FFFFFF"/>
    </w:rPr>
  </w:style>
  <w:style w:type="paragraph" w:customStyle="1" w:styleId="af">
    <w:name w:val="Подпись к таблице"/>
    <w:basedOn w:val="a"/>
    <w:link w:val="ae"/>
    <w:rsid w:val="00724419"/>
    <w:pPr>
      <w:widowControl w:val="0"/>
      <w:shd w:val="clear" w:color="auto" w:fill="FFFFFF"/>
    </w:pPr>
    <w:rPr>
      <w:sz w:val="28"/>
      <w:szCs w:val="28"/>
    </w:rPr>
  </w:style>
  <w:style w:type="paragraph" w:customStyle="1" w:styleId="af1">
    <w:name w:val="Другое"/>
    <w:basedOn w:val="a"/>
    <w:link w:val="af0"/>
    <w:rsid w:val="00724419"/>
    <w:pPr>
      <w:widowControl w:val="0"/>
      <w:shd w:val="clear" w:color="auto" w:fill="FFFFFF"/>
      <w:ind w:firstLine="400"/>
    </w:pPr>
    <w:rPr>
      <w:sz w:val="28"/>
      <w:szCs w:val="28"/>
    </w:rPr>
  </w:style>
  <w:style w:type="paragraph" w:styleId="3">
    <w:name w:val="Body Text Indent 3"/>
    <w:basedOn w:val="a"/>
    <w:link w:val="30"/>
    <w:rsid w:val="00724419"/>
    <w:pPr>
      <w:autoSpaceDE w:val="0"/>
      <w:autoSpaceDN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724419"/>
    <w:rPr>
      <w:sz w:val="16"/>
      <w:szCs w:val="16"/>
      <w:lang w:val="x-none" w:eastAsia="x-none"/>
    </w:rPr>
  </w:style>
  <w:style w:type="paragraph" w:customStyle="1" w:styleId="ConsTitle">
    <w:name w:val="ConsTitle"/>
    <w:rsid w:val="006136C6"/>
    <w:pPr>
      <w:widowControl w:val="0"/>
      <w:suppressAutoHyphens/>
    </w:pPr>
    <w:rPr>
      <w:rFonts w:ascii="Arial" w:hAnsi="Arial"/>
      <w:b/>
      <w:sz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E7FCB-FC3A-46CA-9FFD-069D6EDB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3403</TotalTime>
  <Pages>4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целевая программа «Социальная поддержка инвалидов и участников ВОВ» на 2010 год</vt:lpstr>
    </vt:vector>
  </TitlesOfParts>
  <Company>HOME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 «Социальная поддержка инвалидов и участников ВОВ» на 2010 год</dc:title>
  <dc:creator>xXx</dc:creator>
  <cp:lastModifiedBy>Ольга Антипина</cp:lastModifiedBy>
  <cp:revision>417</cp:revision>
  <cp:lastPrinted>2025-03-24T06:16:00Z</cp:lastPrinted>
  <dcterms:created xsi:type="dcterms:W3CDTF">2017-05-26T08:34:00Z</dcterms:created>
  <dcterms:modified xsi:type="dcterms:W3CDTF">2025-11-14T04:16:00Z</dcterms:modified>
</cp:coreProperties>
</file>